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ПРИЈАВА</w:t>
      </w: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>ЛИЧНИ ПОДАЦИ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ab/>
      </w:r>
    </w:p>
    <w:p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eastAsia="Times New Roman" w:cs="Times New Roman"/>
          <w:i/>
          <w:lang w:val="sr-Cyrl-CS"/>
        </w:rPr>
      </w:pPr>
    </w:p>
    <w:tbl>
      <w:tblPr>
        <w:tblStyle w:val="3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459"/>
        <w:gridCol w:w="666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 w:eastAsiaTheme="minorEastAsia"/>
                <w:bCs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eastAsia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10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 w:eastAsiaTheme="minorEastAsia"/>
                <w:bCs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10"/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3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10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 w:eastAsiaTheme="minorEastAsia"/>
                <w:bCs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10"/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 w:eastAsiaTheme="minorEastAsia"/>
                <w:bCs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10"/>
                <w:rFonts w:ascii="Times New Roman" w:hAnsi="Times New Roman" w:eastAsia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фиксни</w:t>
            </w:r>
          </w:p>
        </w:tc>
        <w:tc>
          <w:tcPr>
            <w:tcW w:w="3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10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 w:eastAsiaTheme="minorEastAsia"/>
                <w:bCs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10"/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10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</w:pPr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 xml:space="preserve">2. МЕРА/ПАКЕТИ МЕРА ЗА КОЈЕ СЕ ПРИЈАВЉУЈЕТЕ </w:t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>Крајњи корисници имају могућност да се пријаве за примену максимално две појединачне мер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 xml:space="preserve">енергетске санације или за један од пакета мера. </w:t>
      </w:r>
      <w:bookmarkStart w:id="0" w:name="_Hlk145668329"/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</w:pPr>
    </w:p>
    <w:p>
      <w:pPr>
        <w:ind w:firstLine="720"/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Latn-CS"/>
        </w:rPr>
        <w:t>1.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 xml:space="preserve"> ПОЈЕДИНАЧНА МЕРА ЗА КОЈУ СЕ ПРИЈАВЉУЈЕТЕ </w:t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>
        <w:rPr>
          <w:rFonts w:hint="default" w:ascii="Times New Roman" w:hAnsi="Times New Roman" w:eastAsia="Times New Roman" w:cs="Times New Roman"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eastAsia="Times New Roman"/>
          <w:sz w:val="24"/>
          <w:szCs w:val="24"/>
          <w:lang w:val="sr-Cyrl-CS"/>
        </w:rPr>
        <w:t>(</w:t>
      </w:r>
      <w:r>
        <w:rPr>
          <w:rFonts w:hint="default" w:ascii="Times New Roman" w:hAnsi="Times New Roman" w:eastAsia="Times New Roman"/>
          <w:sz w:val="24"/>
          <w:szCs w:val="24"/>
          <w:lang w:val="sr-Cyrl-RS"/>
        </w:rPr>
        <w:t xml:space="preserve">односно </w:t>
      </w:r>
      <w:r>
        <w:rPr>
          <w:rFonts w:hint="default" w:ascii="Times New Roman" w:hAnsi="Times New Roman" w:eastAsia="Times New Roman"/>
          <w:sz w:val="24"/>
          <w:szCs w:val="24"/>
          <w:lang w:val="sr-Cyrl-CS"/>
        </w:rPr>
        <w:t>до максималног износа за одређену меру дату у табели 1 и 2</w:t>
      </w:r>
      <w:r>
        <w:rPr>
          <w:rFonts w:hint="default" w:ascii="Times New Roman" w:hAnsi="Times New Roman" w:eastAsia="Times New Roman"/>
          <w:sz w:val="24"/>
          <w:szCs w:val="24"/>
          <w:lang w:val="sr-Cyrl-RS"/>
        </w:rPr>
        <w:t xml:space="preserve"> дате у Јавном позиву</w:t>
      </w:r>
      <w:r>
        <w:rPr>
          <w:rFonts w:hint="default" w:ascii="Times New Roman" w:hAnsi="Times New Roman" w:eastAsia="Times New Roman"/>
          <w:sz w:val="24"/>
          <w:szCs w:val="24"/>
          <w:lang w:val="sr-Cyrl-CS"/>
        </w:rPr>
        <w:t>).</w:t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позива. Уз једну од мера под тач. 4) или 5) или 6) за коју се пријави, крајњи корисник има право да се пријави додатно и за меру 7).</w:t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позива.Уз једну од мера под тач. 1)-6) или 8) за коју се пријави, крајњи корисник има право да се пријави додатно и за меру 10) ако је Прилогом 2 предвиђена израда техничке документације.</w:t>
      </w:r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>Табела 1.</w:t>
      </w: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15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7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ПОРОДИЧНЕ КУЋЕ И СТАНОВЕ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77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ПОРОДИЧНЕ КУЋЕ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3)</w:t>
            </w:r>
          </w:p>
        </w:tc>
        <w:tc>
          <w:tcPr>
            <w:tcW w:w="7736" w:type="dxa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 ЗА ПОРОДИЧНЕ КУЋЕ</w:t>
            </w:r>
          </w:p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 И СТАНОВЕ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7736" w:type="dxa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  <w:r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7736" w:type="dxa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  <w:r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Израда техничке документације у складу са Прилогом 2</w:t>
            </w:r>
          </w:p>
        </w:tc>
      </w:tr>
    </w:tbl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0"/>
          <w:szCs w:val="20"/>
          <w:lang w:val="sr-Cyrl-RS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  <w:lang w:val="sr-Cyrl-RS"/>
        </w:rPr>
        <w:t xml:space="preserve">*За  меру из тачке </w:t>
      </w:r>
      <w:r>
        <w:rPr>
          <w:rFonts w:ascii="Times New Roman" w:hAnsi="Times New Roman" w:eastAsia="Times New Roman" w:cs="Times New Roman"/>
          <w:sz w:val="20"/>
          <w:szCs w:val="20"/>
          <w:lang w:val="sr-Latn-CS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lang w:val="sr-Cyrl-RS"/>
        </w:rPr>
        <w:t xml:space="preserve">) се може конкурисати </w:t>
      </w:r>
      <w:r>
        <w:rPr>
          <w:rFonts w:ascii="Times New Roman" w:hAnsi="Times New Roman" w:eastAsia="Times New Roman" w:cs="Times New Roman"/>
          <w:bCs/>
          <w:sz w:val="20"/>
          <w:szCs w:val="20"/>
          <w:lang w:val="sr-Cyrl-RS"/>
        </w:rPr>
        <w:t>искључиво</w:t>
      </w:r>
      <w:r>
        <w:rPr>
          <w:rFonts w:ascii="Times New Roman" w:hAnsi="Times New Roman" w:eastAsia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val="sr-Cyrl-RS"/>
        </w:rPr>
        <w:t xml:space="preserve">**За </w:t>
      </w:r>
      <w:r>
        <w:rPr>
          <w:rFonts w:ascii="Times New Roman" w:hAnsi="Times New Roman" w:eastAsia="Times New Roman" w:cs="Times New Roman"/>
          <w:sz w:val="20"/>
          <w:szCs w:val="20"/>
        </w:rPr>
        <w:t>меру</w:t>
      </w:r>
      <w:r>
        <w:rPr>
          <w:rFonts w:ascii="Times New Roman" w:hAnsi="Times New Roman" w:eastAsia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hAnsi="Times New Roman" w:eastAsia="Times New Roman" w:cs="Times New Roman"/>
          <w:sz w:val="20"/>
          <w:szCs w:val="20"/>
          <w:lang w:val="sr-Cyrl-CS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lang w:val="sr-Cyrl-RS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се може конкурисати само заједно са неком од појединачних мера под тач. 1)-6) или тачком 8) и у оквиру пакета мера, </w:t>
      </w:r>
      <w:r>
        <w:rPr>
          <w:rFonts w:ascii="Times New Roman" w:hAnsi="Times New Roman" w:eastAsia="Times New Roman" w:cs="Times New Roman"/>
          <w:sz w:val="20"/>
          <w:szCs w:val="20"/>
          <w:lang w:val="sr-Cyrl-CS"/>
        </w:rPr>
        <w:t>под условом да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је у складу са Прилогом 2. неопходна израда техничке документације ради издавања акта којим се одобрава извођење радова.</w:t>
      </w:r>
      <w:r>
        <w:rPr>
          <w:lang w:val="sr-Cyrl-CS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val="sr-Cyrl-RS"/>
        </w:rPr>
        <w:t xml:space="preserve">Мера ће се суфинансирати са уделом до 50% бесповратних средстава ако се примењује са неком од наведених појединачних мера.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ind w:firstLine="720"/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>2.2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Latn-CS"/>
        </w:rPr>
        <w:t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>Крајњи корисници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>који станују у породичним кућама</w:t>
      </w: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 xml:space="preserve"> имају право да се пријаве за један од пакета мера из Табеле 2. </w:t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>Уз једну од мера под тач. 4) или 5) или 6) коју заокружи крајњи корисник има право да заокружи и меру 7).</w:t>
      </w:r>
    </w:p>
    <w:p>
      <w:pPr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>Уз једну од мера под тач. 1)-6) или 8) коју заокружи крајњи корисник има право да заокружи и меру 10) ако је то предвиђено у Прилогу 2.</w:t>
      </w:r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>Табела 2.</w:t>
      </w: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 –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RS"/>
        </w:rPr>
        <w:t>пријава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15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810"/>
        <w:gridCol w:w="9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  <w:t xml:space="preserve">ОСНОВНИ ПАКЕТ МЕРА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(Максимални удео бесповратних средстава до 55%)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Обухвата примену најмање две мере из тач. 1), 2) и 3)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 тачке 10) уколико је предвиђена Прилогом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25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25"/>
                <w:lang w:val="sr-Cyrl-CS"/>
              </w:rPr>
              <w:t>)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Style w:val="25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</w:t>
            </w:r>
            <w:r>
              <w:rPr>
                <w:rStyle w:val="25"/>
                <w:b/>
                <w:bCs/>
                <w:lang w:val="sr-Cyrl-CS"/>
              </w:rPr>
              <w:t>)**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Израда техничке документације у складу са Прилогом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  <w:t xml:space="preserve">СТАНДАРДНИ ПАКЕТ МЕРА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(Максимални удео бесповратних средстава до 60%)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 мера Основног пакета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 7) уз примену тачке 10) уколико је предвиђена Прилогом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25"/>
                <w:lang w:val="sr-Cyrl-CS"/>
              </w:rPr>
              <w:t>)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7)*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Израда техничке документације у складу са Прилогом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  <w:t xml:space="preserve">НАПРЕДНИ ПАКЕТ МЕРА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  <w:t>(Максимални удео бесповратних средстава до 65%)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мера Основног и Стандардног пакета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 тачке 10) уколико је предвиђена Прилогом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25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25"/>
                <w:lang w:val="sr-Cyrl-CS"/>
              </w:rPr>
              <w:t>)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  <w:r>
              <w:rPr>
                <w:rStyle w:val="25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shd w:val="clear" w:color="auto" w:fill="E7E6E6" w:themeFill="background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Израда техничке документације у складу са Прилогом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  <w:lang w:val="sr-Cyrl-RS"/>
        </w:rPr>
        <w:t xml:space="preserve">*За  меру из тачке </w:t>
      </w:r>
      <w:r>
        <w:rPr>
          <w:rFonts w:ascii="Times New Roman" w:hAnsi="Times New Roman" w:eastAsia="Times New Roman" w:cs="Times New Roman"/>
          <w:sz w:val="20"/>
          <w:szCs w:val="20"/>
          <w:lang w:val="sr-Latn-CS"/>
        </w:rPr>
        <w:t>7</w:t>
      </w:r>
      <w:r>
        <w:rPr>
          <w:rFonts w:ascii="Times New Roman" w:hAnsi="Times New Roman" w:eastAsia="Times New Roman" w:cs="Times New Roman"/>
          <w:sz w:val="20"/>
          <w:szCs w:val="20"/>
          <w:lang w:val="sr-Cyrl-RS"/>
        </w:rPr>
        <w:t xml:space="preserve">) се може конкурисати </w:t>
      </w:r>
      <w:r>
        <w:rPr>
          <w:rFonts w:ascii="Times New Roman" w:hAnsi="Times New Roman" w:eastAsia="Times New Roman" w:cs="Times New Roman"/>
          <w:bCs/>
          <w:sz w:val="20"/>
          <w:szCs w:val="20"/>
          <w:lang w:val="sr-Cyrl-RS"/>
        </w:rPr>
        <w:t>искључиво</w:t>
      </w:r>
      <w:r>
        <w:rPr>
          <w:rFonts w:ascii="Times New Roman" w:hAnsi="Times New Roman" w:eastAsia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 </w:t>
      </w:r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0"/>
          <w:szCs w:val="20"/>
          <w:lang w:val="sr-Cyrl-RS"/>
        </w:rPr>
      </w:pPr>
      <w:r>
        <w:rPr>
          <w:rFonts w:ascii="Times New Roman" w:hAnsi="Times New Roman" w:eastAsia="Times New Roman" w:cs="Times New Roman"/>
          <w:sz w:val="20"/>
          <w:szCs w:val="20"/>
          <w:lang w:val="sr-Cyrl-RS"/>
        </w:rPr>
        <w:t xml:space="preserve">**За </w:t>
      </w:r>
      <w:r>
        <w:rPr>
          <w:rFonts w:ascii="Times New Roman" w:hAnsi="Times New Roman" w:eastAsia="Times New Roman" w:cs="Times New Roman"/>
          <w:sz w:val="20"/>
          <w:szCs w:val="20"/>
        </w:rPr>
        <w:t>меру</w:t>
      </w:r>
      <w:r>
        <w:rPr>
          <w:rFonts w:ascii="Times New Roman" w:hAnsi="Times New Roman" w:eastAsia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hAnsi="Times New Roman" w:eastAsia="Times New Roman" w:cs="Times New Roman"/>
          <w:sz w:val="20"/>
          <w:szCs w:val="20"/>
          <w:lang w:val="sr-Cyrl-CS"/>
        </w:rPr>
        <w:t>10</w:t>
      </w:r>
      <w:r>
        <w:rPr>
          <w:rFonts w:ascii="Times New Roman" w:hAnsi="Times New Roman" w:eastAsia="Times New Roman" w:cs="Times New Roman"/>
          <w:sz w:val="20"/>
          <w:szCs w:val="20"/>
          <w:lang w:val="sr-Cyrl-RS"/>
        </w:rPr>
        <w:t>)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се може конкурисати само заједно са неком од појединачних мера под тач. 1)-6) или тачком 8) и у оквиру пакета мера, </w:t>
      </w:r>
      <w:r>
        <w:rPr>
          <w:rFonts w:ascii="Times New Roman" w:hAnsi="Times New Roman" w:eastAsia="Times New Roman" w:cs="Times New Roman"/>
          <w:sz w:val="20"/>
          <w:szCs w:val="20"/>
          <w:lang w:val="sr-Cyrl-CS"/>
        </w:rPr>
        <w:t>под условом да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је у складу са Прилогом </w:t>
      </w:r>
      <w:r>
        <w:rPr>
          <w:rFonts w:ascii="Times New Roman" w:hAnsi="Times New Roman" w:eastAsia="Times New Roman" w:cs="Times New Roman"/>
          <w:sz w:val="20"/>
          <w:szCs w:val="20"/>
          <w:lang w:val="sr-Cyrl-RS"/>
        </w:rPr>
        <w:t>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неопходна израда техничке документације ради издавања акта којим се одобрава извођење радова.</w:t>
      </w:r>
      <w:r>
        <w:rPr>
          <w:lang w:val="sr-Cyrl-CS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val="sr-Cyrl-RS"/>
        </w:rPr>
        <w:t xml:space="preserve"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 </w:t>
      </w:r>
      <w:bookmarkStart w:id="1" w:name="_Hlk72263790"/>
    </w:p>
    <w:p>
      <w:pPr>
        <w:spacing w:after="0" w:line="276" w:lineRule="auto"/>
        <w:jc w:val="both"/>
        <w:rPr>
          <w:rFonts w:ascii="Times New Roman" w:hAnsi="Times New Roman" w:eastAsia="Times New Roman" w:cs="Times New Roman"/>
          <w:sz w:val="20"/>
          <w:szCs w:val="20"/>
          <w:lang w:val="sr-Cyrl-RS"/>
        </w:rPr>
      </w:pPr>
      <w:bookmarkStart w:id="2" w:name="_GoBack"/>
      <w:bookmarkEnd w:id="2"/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3. ТРЕНУТНО СТАЊЕ ВАШЕ КУЋЕ/СТАНА</w:t>
      </w:r>
    </w:p>
    <w:tbl>
      <w:tblPr>
        <w:tblStyle w:val="15"/>
        <w:tblW w:w="27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Површина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породичне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куће/стана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квадратним метрима </w:t>
            </w:r>
          </w:p>
        </w:tc>
        <w:tc>
          <w:tcPr>
            <w:tcW w:w="2021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корисника који станује у објекту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/>
        </w:rPr>
      </w:pPr>
    </w:p>
    <w:tbl>
      <w:tblPr>
        <w:tblStyle w:val="20"/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1" w:type="dxa"/>
          <w:bottom w:w="0" w:type="dxa"/>
          <w:right w:w="115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89" w:hRule="atLeast"/>
        </w:trPr>
        <w:tc>
          <w:tcPr>
            <w:tcW w:w="9356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sr-Cyrl-CS" w:eastAsia="sr-Cyrl-CS"/>
              </w:rPr>
              <w:t>Постојеће стање у погледу термичке изолације објекта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sr-Cyrl-RS" w:eastAsia="sr-Cyrl-CS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sr-Cyrl-CS"/>
              </w:rPr>
              <w:t xml:space="preserve"> (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sr-Cyrl-CS" w:eastAsia="sr-Cyrl-CS"/>
              </w:rPr>
              <w:t>заокружити редни број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sr-Cyrl-CS"/>
              </w:rPr>
              <w:t>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38" w:hRule="atLeast"/>
        </w:trPr>
        <w:tc>
          <w:tcPr>
            <w:tcW w:w="9356" w:type="dxa"/>
          </w:tcPr>
          <w:p>
            <w:pPr>
              <w:pStyle w:val="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  <w:t xml:space="preserve">Спољни зидови и кров без термичке изолације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46" w:hRule="atLeast"/>
        </w:trPr>
        <w:tc>
          <w:tcPr>
            <w:tcW w:w="9356" w:type="dxa"/>
            <w:vAlign w:val="bottom"/>
          </w:tcPr>
          <w:p>
            <w:pPr>
              <w:pStyle w:val="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  <w:t xml:space="preserve">Спољни зидови без а кров са термичком изолацијом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46" w:hRule="atLeast"/>
        </w:trPr>
        <w:tc>
          <w:tcPr>
            <w:tcW w:w="9356" w:type="dxa"/>
            <w:vAlign w:val="bottom"/>
          </w:tcPr>
          <w:p>
            <w:pPr>
              <w:pStyle w:val="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  <w:t>Спољни зидови са а кров без термичке изолације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46" w:hRule="atLeast"/>
        </w:trPr>
        <w:tc>
          <w:tcPr>
            <w:tcW w:w="9356" w:type="dxa"/>
            <w:vAlign w:val="bottom"/>
          </w:tcPr>
          <w:p>
            <w:pPr>
              <w:pStyle w:val="1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  <w:t>Спољни зидови и кров са термичком изолацијом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</w:p>
    <w:tbl>
      <w:tblPr>
        <w:tblStyle w:val="20"/>
        <w:tblW w:w="9356" w:type="dxa"/>
        <w:tblInd w:w="-3" w:type="dxa"/>
        <w:tblLayout w:type="autofit"/>
        <w:tblCellMar>
          <w:top w:w="0" w:type="dxa"/>
          <w:left w:w="101" w:type="dxa"/>
          <w:bottom w:w="0" w:type="dxa"/>
          <w:right w:w="115" w:type="dxa"/>
        </w:tblCellMar>
      </w:tblPr>
      <w:tblGrid>
        <w:gridCol w:w="9356"/>
      </w:tblGrid>
      <w:tr>
        <w:tblPrEx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410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17"/>
              <w:rPr>
                <w:rFonts w:ascii="Times New Roman" w:hAnsi="Times New Roman" w:cs="Times New Roman" w:eastAsiaTheme="minorEastAsia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sr-Cyrl-CS" w:eastAsia="sr-Cyrl-CS"/>
              </w:rPr>
              <w:t xml:space="preserve">Постојећи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sr-Cyrl-CS"/>
              </w:rPr>
              <w:t>начин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sr-Cyrl-RS" w:eastAsia="sr-Cyrl-CS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sr-Cyrl-CS"/>
              </w:rPr>
              <w:t>грејања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sr-Cyrl-CS" w:eastAsia="sr-Cyrl-CS"/>
              </w:rPr>
              <w:t>, за примену мера која се односи на замену постојеће пећи или котла под тач. 4), 5) или 6), (заокружити редни број)</w:t>
            </w: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eastAsia="sr-Cyrl-CS"/>
              </w:rPr>
              <w:t>:</w:t>
            </w:r>
          </w:p>
        </w:tc>
      </w:tr>
      <w:tr>
        <w:tblPrEx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46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  <w:t xml:space="preserve">Угаљ/ лож уље,/мазут </w:t>
            </w:r>
          </w:p>
        </w:tc>
      </w:tr>
      <w:tr>
        <w:tblPrEx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43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  <w:t>Електрична енергија</w:t>
            </w:r>
          </w:p>
        </w:tc>
      </w:tr>
      <w:tr>
        <w:tblPrEx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46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  <w:t>Дрво</w:t>
            </w:r>
          </w:p>
        </w:tc>
      </w:tr>
      <w:tr>
        <w:tblPrEx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53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  <w:t>Природни гас</w:t>
            </w:r>
          </w:p>
        </w:tc>
      </w:tr>
      <w:tr>
        <w:tblPrEx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53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  <w:t>Пелет</w:t>
            </w:r>
          </w:p>
        </w:tc>
      </w:tr>
      <w:tr>
        <w:tblPrEx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53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  <w:t>Даљинско грејање</w:t>
            </w:r>
          </w:p>
        </w:tc>
      </w:tr>
      <w:tr>
        <w:tblPrEx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53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pStyle w:val="1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  <w:t>Друго (уписати)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/>
        </w:rPr>
      </w:pPr>
    </w:p>
    <w:tbl>
      <w:tblPr>
        <w:tblStyle w:val="20"/>
        <w:tblW w:w="9447" w:type="dxa"/>
        <w:tblInd w:w="-94" w:type="dxa"/>
        <w:tblLayout w:type="autofit"/>
        <w:tblCellMar>
          <w:top w:w="0" w:type="dxa"/>
          <w:left w:w="101" w:type="dxa"/>
          <w:bottom w:w="0" w:type="dxa"/>
          <w:right w:w="115" w:type="dxa"/>
        </w:tblCellMar>
      </w:tblPr>
      <w:tblGrid>
        <w:gridCol w:w="91"/>
        <w:gridCol w:w="9356"/>
      </w:tblGrid>
      <w:tr>
        <w:tblPrEx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52" w:hRule="atLeast"/>
        </w:trPr>
        <w:tc>
          <w:tcPr>
            <w:tcW w:w="94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sr-Cyrl-CS" w:eastAsia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>
        <w:tblPrEx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gridBefore w:val="1"/>
          <w:wBefore w:w="91" w:type="dxa"/>
          <w:trHeight w:val="346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pStyle w:val="1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  <w:t xml:space="preserve">Угаљ/ лож уље,/мазут </w:t>
            </w:r>
          </w:p>
        </w:tc>
      </w:tr>
      <w:tr>
        <w:tblPrEx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gridBefore w:val="1"/>
          <w:wBefore w:w="91" w:type="dxa"/>
          <w:trHeight w:val="343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pStyle w:val="1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  <w:t>Електрична енергија</w:t>
            </w:r>
          </w:p>
        </w:tc>
      </w:tr>
      <w:tr>
        <w:tblPrEx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gridBefore w:val="1"/>
          <w:wBefore w:w="91" w:type="dxa"/>
          <w:trHeight w:val="346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pStyle w:val="1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  <w:t>Дрво</w:t>
            </w:r>
          </w:p>
        </w:tc>
      </w:tr>
      <w:tr>
        <w:tblPrEx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gridBefore w:val="1"/>
          <w:wBefore w:w="91" w:type="dxa"/>
          <w:trHeight w:val="353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pStyle w:val="1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  <w:t>Природни гас</w:t>
            </w:r>
          </w:p>
        </w:tc>
      </w:tr>
      <w:tr>
        <w:tblPrEx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gridBefore w:val="1"/>
          <w:wBefore w:w="91" w:type="dxa"/>
          <w:trHeight w:val="353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pStyle w:val="1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  <w:t>Пелет</w:t>
            </w:r>
          </w:p>
        </w:tc>
      </w:tr>
      <w:tr>
        <w:tblPrEx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gridBefore w:val="1"/>
          <w:wBefore w:w="91" w:type="dxa"/>
          <w:trHeight w:val="353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pStyle w:val="1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  <w:t>Даљинско грејање</w:t>
            </w:r>
          </w:p>
        </w:tc>
      </w:tr>
      <w:tr>
        <w:tblPrEx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gridBefore w:val="1"/>
          <w:wBefore w:w="91" w:type="dxa"/>
          <w:trHeight w:val="353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pStyle w:val="1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  <w:t>Друго (уписати)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sr-Cyrl-CS" w:eastAsia="sr-Cyrl-CS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остојећи прозори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, за примену мере из тачке 1) која се односи на замену столарије (заокружити редни број)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323" w:type="dxa"/>
          </w:tcPr>
          <w:p>
            <w:pPr>
              <w:pStyle w:val="1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323" w:type="dxa"/>
          </w:tcPr>
          <w:p>
            <w:pPr>
              <w:pStyle w:val="1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bookmarkEnd w:id="1"/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Датум:________202</w:t>
      </w:r>
      <w:r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</w:rPr>
        <w:t>.год.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Потпис подносиоца захтева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>
      <w:headerReference r:id="rId5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15569"/>
    <w:multiLevelType w:val="multilevel"/>
    <w:tmpl w:val="0D21556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15125"/>
    <w:multiLevelType w:val="multilevel"/>
    <w:tmpl w:val="30F1512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A2161"/>
    <w:multiLevelType w:val="multilevel"/>
    <w:tmpl w:val="460A216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A5AB3"/>
    <w:multiLevelType w:val="multilevel"/>
    <w:tmpl w:val="759A5AB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D54C8"/>
    <w:rsid w:val="001F600E"/>
    <w:rsid w:val="0020470D"/>
    <w:rsid w:val="00213A2F"/>
    <w:rsid w:val="00215AAC"/>
    <w:rsid w:val="00224C4F"/>
    <w:rsid w:val="00266B51"/>
    <w:rsid w:val="002B31BC"/>
    <w:rsid w:val="002B5978"/>
    <w:rsid w:val="002C788C"/>
    <w:rsid w:val="002D1A13"/>
    <w:rsid w:val="002D37E0"/>
    <w:rsid w:val="002F7814"/>
    <w:rsid w:val="003239CB"/>
    <w:rsid w:val="00370499"/>
    <w:rsid w:val="003967AD"/>
    <w:rsid w:val="003A361B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8199F"/>
    <w:rsid w:val="005A2199"/>
    <w:rsid w:val="005C12AC"/>
    <w:rsid w:val="005C600A"/>
    <w:rsid w:val="005C7FA7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902AE4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335B4"/>
    <w:rsid w:val="00B33E0C"/>
    <w:rsid w:val="00B43512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D4266"/>
    <w:rsid w:val="00FE23DF"/>
    <w:rsid w:val="00FE2666"/>
    <w:rsid w:val="00FE5787"/>
    <w:rsid w:val="64AF7568"/>
    <w:rsid w:val="67DD29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character" w:styleId="6">
    <w:name w:val="annotation reference"/>
    <w:basedOn w:val="2"/>
    <w:semiHidden/>
    <w:unhideWhenUsed/>
    <w:uiPriority w:val="99"/>
    <w:rPr>
      <w:sz w:val="16"/>
      <w:szCs w:val="16"/>
    </w:rPr>
  </w:style>
  <w:style w:type="paragraph" w:styleId="7">
    <w:name w:val="annotation text"/>
    <w:basedOn w:val="1"/>
    <w:link w:val="17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8">
    <w:name w:val="annotation subject"/>
    <w:basedOn w:val="7"/>
    <w:next w:val="7"/>
    <w:link w:val="19"/>
    <w:semiHidden/>
    <w:unhideWhenUsed/>
    <w:qFormat/>
    <w:uiPriority w:val="99"/>
    <w:pPr>
      <w:spacing w:after="160"/>
    </w:pPr>
    <w:rPr>
      <w:rFonts w:asciiTheme="minorHAnsi" w:hAnsiTheme="minorHAnsi" w:eastAsiaTheme="minorHAnsi" w:cstheme="minorBidi"/>
      <w:b/>
      <w:bCs/>
      <w:lang w:val="en-GB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footnote reference"/>
    <w:basedOn w:val="2"/>
    <w:semiHidden/>
    <w:unhideWhenUsed/>
    <w:qFormat/>
    <w:uiPriority w:val="0"/>
    <w:rPr>
      <w:vertAlign w:val="superscript"/>
    </w:rPr>
  </w:style>
  <w:style w:type="paragraph" w:styleId="11">
    <w:name w:val="footnote text"/>
    <w:basedOn w:val="1"/>
    <w:link w:val="21"/>
    <w:unhideWhenUsed/>
    <w:qFormat/>
    <w:uiPriority w:val="0"/>
    <w:pPr>
      <w:spacing w:after="0" w:line="240" w:lineRule="auto"/>
    </w:pPr>
    <w:rPr>
      <w:sz w:val="20"/>
      <w:szCs w:val="20"/>
    </w:rPr>
  </w:style>
  <w:style w:type="paragraph" w:styleId="12">
    <w:name w:val="header"/>
    <w:basedOn w:val="1"/>
    <w:link w:val="2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3">
    <w:name w:val="Hyperlink"/>
    <w:basedOn w:val="2"/>
    <w:unhideWhenUsed/>
    <w:qFormat/>
    <w:uiPriority w:val="99"/>
    <w:rPr>
      <w:color w:val="0000FF"/>
      <w:u w:val="single"/>
    </w:rPr>
  </w:style>
  <w:style w:type="character" w:styleId="14">
    <w:name w:val="Strong"/>
    <w:basedOn w:val="2"/>
    <w:qFormat/>
    <w:uiPriority w:val="22"/>
    <w:rPr>
      <w:b/>
      <w:bCs/>
    </w:rPr>
  </w:style>
  <w:style w:type="table" w:styleId="1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Comment Text Char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18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Comment Subject Char"/>
    <w:basedOn w:val="17"/>
    <w:link w:val="8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table" w:customStyle="1" w:styleId="20">
    <w:name w:val="TableGrid"/>
    <w:qFormat/>
    <w:uiPriority w:val="0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otnote Text Char"/>
    <w:basedOn w:val="2"/>
    <w:link w:val="11"/>
    <w:qFormat/>
    <w:uiPriority w:val="0"/>
    <w:rPr>
      <w:sz w:val="20"/>
      <w:szCs w:val="20"/>
      <w:lang w:val="en-GB"/>
    </w:rPr>
  </w:style>
  <w:style w:type="character" w:customStyle="1" w:styleId="22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  <w:lang w:val="en-GB"/>
    </w:rPr>
  </w:style>
  <w:style w:type="character" w:customStyle="1" w:styleId="23">
    <w:name w:val="Header Char"/>
    <w:basedOn w:val="2"/>
    <w:link w:val="12"/>
    <w:qFormat/>
    <w:uiPriority w:val="99"/>
    <w:rPr>
      <w:lang w:val="en-GB"/>
    </w:rPr>
  </w:style>
  <w:style w:type="character" w:customStyle="1" w:styleId="24">
    <w:name w:val="Footer Char"/>
    <w:basedOn w:val="2"/>
    <w:link w:val="9"/>
    <w:qFormat/>
    <w:uiPriority w:val="99"/>
    <w:rPr>
      <w:lang w:val="en-GB"/>
    </w:rPr>
  </w:style>
  <w:style w:type="character" w:customStyle="1" w:styleId="25">
    <w:name w:val="markedcontent"/>
    <w:basedOn w:val="2"/>
    <w:qFormat/>
    <w:uiPriority w:val="0"/>
  </w:style>
  <w:style w:type="paragraph" w:customStyle="1" w:styleId="26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1ABD-FFB3-422E-9A6D-DC5F3061F9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1507</Words>
  <Characters>8593</Characters>
  <Lines>71</Lines>
  <Paragraphs>20</Paragraphs>
  <TotalTime>9</TotalTime>
  <ScaleCrop>false</ScaleCrop>
  <LinksUpToDate>false</LinksUpToDate>
  <CharactersWithSpaces>10080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2023-09-15T12:09:00Z</dcterms:created>
  <dc:creator>HP EliteBook 840 G3</dc:creator>
  <cp:lastModifiedBy>BARBARA</cp:lastModifiedBy>
  <cp:lastPrinted>2021-08-06T05:54:00Z</cp:lastPrinted>
  <dcterms:modified xsi:type="dcterms:W3CDTF">2023-10-02T11:02:04Z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26646DC357B5415EB971F28A8F1CCEDD_13</vt:lpwstr>
  </property>
</Properties>
</file>