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B2" w:rsidRPr="001F7338" w:rsidRDefault="007B5EB2" w:rsidP="007B5EB2">
      <w:pPr>
        <w:spacing w:line="360" w:lineRule="auto"/>
        <w:rPr>
          <w:spacing w:val="6"/>
          <w:sz w:val="28"/>
          <w:szCs w:val="28"/>
          <w:lang w:val="sr-Cyrl-CS"/>
        </w:rPr>
      </w:pPr>
      <w:r w:rsidRPr="001F7338">
        <w:rPr>
          <w:sz w:val="28"/>
          <w:szCs w:val="28"/>
          <w:lang w:val="sr-Cyrl-CS"/>
        </w:rPr>
        <w:t>Образац</w:t>
      </w:r>
      <w:r w:rsidRPr="001F7338">
        <w:rPr>
          <w:spacing w:val="6"/>
          <w:sz w:val="28"/>
          <w:szCs w:val="28"/>
          <w:lang w:val="sr-Cyrl-CS"/>
        </w:rPr>
        <w:t xml:space="preserve"> 4</w:t>
      </w:r>
    </w:p>
    <w:p w:rsidR="007B5EB2" w:rsidRPr="00A1748F" w:rsidRDefault="007B5EB2" w:rsidP="007B5EB2">
      <w:pPr>
        <w:jc w:val="center"/>
        <w:rPr>
          <w:b/>
          <w:spacing w:val="6"/>
          <w:sz w:val="28"/>
          <w:szCs w:val="28"/>
          <w:lang w:val="sr-Cyrl-CS"/>
        </w:rPr>
      </w:pPr>
    </w:p>
    <w:p w:rsidR="007B5EB2" w:rsidRPr="00A1748F" w:rsidRDefault="007B5EB2" w:rsidP="007B5EB2">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590F88" w:rsidRDefault="00590F88" w:rsidP="007B5EB2">
      <w:pPr>
        <w:jc w:val="center"/>
        <w:rPr>
          <w:b/>
          <w:bCs/>
          <w:sz w:val="28"/>
          <w:szCs w:val="28"/>
        </w:rPr>
      </w:pPr>
    </w:p>
    <w:p w:rsidR="007B5EB2" w:rsidRPr="00A1748F" w:rsidRDefault="007B5EB2" w:rsidP="007B5EB2">
      <w:pPr>
        <w:jc w:val="center"/>
        <w:rPr>
          <w:b/>
          <w:spacing w:val="6"/>
          <w:sz w:val="28"/>
          <w:szCs w:val="28"/>
          <w:lang w:val="sr-Cyrl-CS"/>
        </w:rPr>
      </w:pPr>
      <w:r w:rsidRPr="00A1748F">
        <w:rPr>
          <w:b/>
          <w:bCs/>
          <w:sz w:val="28"/>
          <w:szCs w:val="28"/>
          <w:lang w:val="sr-Cyrl-CS"/>
        </w:rPr>
        <w:t>Република Србија</w:t>
      </w:r>
    </w:p>
    <w:p w:rsidR="007B5EB2" w:rsidRPr="00A1748F" w:rsidRDefault="007B5EB2" w:rsidP="007B5EB2">
      <w:pPr>
        <w:pStyle w:val="BodyText"/>
        <w:ind w:firstLine="0"/>
        <w:jc w:val="center"/>
        <w:rPr>
          <w:bCs/>
          <w:sz w:val="28"/>
          <w:szCs w:val="28"/>
          <w:lang w:val="sr-Cyrl-CS"/>
        </w:rPr>
      </w:pPr>
      <w:r>
        <w:rPr>
          <w:bCs/>
          <w:sz w:val="28"/>
          <w:szCs w:val="28"/>
          <w:lang w:val="sr-Cyrl-CS"/>
        </w:rPr>
        <w:t>ОПШТИНА БЕЛА ЦРКВА</w:t>
      </w:r>
    </w:p>
    <w:p w:rsidR="007B5EB2" w:rsidRPr="00A1748F" w:rsidRDefault="007B5EB2" w:rsidP="007B5EB2">
      <w:pPr>
        <w:ind w:right="440"/>
        <w:outlineLvl w:val="0"/>
        <w:rPr>
          <w:sz w:val="28"/>
          <w:szCs w:val="28"/>
          <w:lang w:val="sr-Cyrl-CS"/>
        </w:rPr>
      </w:pPr>
    </w:p>
    <w:p w:rsidR="007B5EB2" w:rsidRPr="00A1748F" w:rsidRDefault="007B5EB2" w:rsidP="007B5EB2">
      <w:pPr>
        <w:ind w:right="440"/>
        <w:outlineLvl w:val="0"/>
        <w:rPr>
          <w:sz w:val="28"/>
          <w:szCs w:val="28"/>
          <w:lang w:val="sr-Cyrl-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7B5EB2" w:rsidRPr="00776F7A" w:rsidTr="004E0664">
        <w:tc>
          <w:tcPr>
            <w:tcW w:w="5000" w:type="pct"/>
            <w:shd w:val="clear" w:color="auto" w:fill="17365D"/>
          </w:tcPr>
          <w:p w:rsidR="007B5EB2" w:rsidRPr="00A1748F" w:rsidRDefault="007B5EB2" w:rsidP="004E0664">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7B5EB2" w:rsidRPr="00A1748F" w:rsidRDefault="007B5EB2" w:rsidP="004E0664">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7B5EB2" w:rsidRPr="00A1748F" w:rsidRDefault="007B5EB2" w:rsidP="004E0664">
            <w:pPr>
              <w:spacing w:after="120"/>
              <w:jc w:val="center"/>
              <w:rPr>
                <w:b/>
                <w:sz w:val="28"/>
                <w:szCs w:val="28"/>
                <w:lang w:val="sr-Cyrl-CS"/>
              </w:rPr>
            </w:pPr>
            <w:r w:rsidRPr="00A1748F">
              <w:rPr>
                <w:b/>
                <w:sz w:val="28"/>
                <w:szCs w:val="28"/>
                <w:lang w:val="sr-Cyrl-CS"/>
              </w:rPr>
              <w:t>У ОБЛАСТИ СПОРТА</w:t>
            </w:r>
          </w:p>
          <w:p w:rsidR="007B5EB2" w:rsidRPr="00A1748F" w:rsidRDefault="002A5103" w:rsidP="004E0664">
            <w:pPr>
              <w:spacing w:before="100" w:beforeAutospacing="1" w:after="100" w:afterAutospacing="1"/>
              <w:jc w:val="center"/>
              <w:rPr>
                <w:b/>
                <w:sz w:val="28"/>
                <w:szCs w:val="28"/>
                <w:lang w:val="sr-Cyrl-CS"/>
              </w:rPr>
            </w:pPr>
            <w:r>
              <w:rPr>
                <w:b/>
                <w:sz w:val="28"/>
                <w:szCs w:val="28"/>
                <w:lang w:val="sr-Cyrl-CS"/>
              </w:rPr>
              <w:t>У 20</w:t>
            </w:r>
            <w:r>
              <w:rPr>
                <w:b/>
                <w:sz w:val="28"/>
                <w:szCs w:val="28"/>
              </w:rPr>
              <w:t>19</w:t>
            </w:r>
            <w:r w:rsidR="007B5EB2" w:rsidRPr="00A1748F">
              <w:rPr>
                <w:b/>
                <w:sz w:val="28"/>
                <w:szCs w:val="28"/>
                <w:lang w:val="sr-Cyrl-CS"/>
              </w:rPr>
              <w:t>. ГОДИНИ</w:t>
            </w:r>
          </w:p>
        </w:tc>
      </w:tr>
      <w:tr w:rsidR="007B5EB2" w:rsidRPr="00A1748F" w:rsidTr="004E0664">
        <w:tc>
          <w:tcPr>
            <w:tcW w:w="5000" w:type="pct"/>
            <w:vAlign w:val="center"/>
          </w:tcPr>
          <w:p w:rsidR="007B5EB2" w:rsidRPr="00A1748F" w:rsidRDefault="007B5EB2" w:rsidP="004E0664">
            <w:pPr>
              <w:spacing w:before="100" w:beforeAutospacing="1" w:after="100" w:afterAutospacing="1"/>
              <w:rPr>
                <w:sz w:val="28"/>
                <w:szCs w:val="28"/>
                <w:lang w:val="sr-Cyrl-CS"/>
              </w:rPr>
            </w:pPr>
          </w:p>
          <w:p w:rsidR="007B5EB2" w:rsidRPr="00A1748F" w:rsidRDefault="007B5EB2" w:rsidP="00075306">
            <w:pPr>
              <w:ind w:right="440"/>
              <w:jc w:val="center"/>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7B5EB2" w:rsidRPr="00A1748F" w:rsidRDefault="007B5EB2" w:rsidP="004E0664">
            <w:pPr>
              <w:spacing w:before="100" w:beforeAutospacing="1" w:after="100" w:afterAutospacing="1"/>
              <w:rPr>
                <w:i/>
                <w:sz w:val="28"/>
                <w:szCs w:val="28"/>
                <w:lang w:val="sr-Cyrl-CS"/>
              </w:rPr>
            </w:pPr>
          </w:p>
          <w:p w:rsidR="007B5EB2" w:rsidRPr="00A1748F" w:rsidRDefault="007B5EB2" w:rsidP="004E0664">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7B5EB2" w:rsidRPr="00A1748F" w:rsidRDefault="007B5EB2" w:rsidP="004E0664">
            <w:pPr>
              <w:spacing w:before="100" w:beforeAutospacing="1" w:after="100" w:afterAutospacing="1"/>
              <w:rPr>
                <w:b/>
                <w:sz w:val="28"/>
                <w:szCs w:val="28"/>
                <w:lang w:val="sr-Cyrl-CS"/>
              </w:rPr>
            </w:pPr>
          </w:p>
          <w:p w:rsidR="007B5EB2" w:rsidRPr="00A1748F" w:rsidRDefault="007B5EB2" w:rsidP="004E0664">
            <w:pPr>
              <w:spacing w:before="100" w:beforeAutospacing="1" w:after="100" w:afterAutospacing="1"/>
              <w:rPr>
                <w:b/>
                <w:sz w:val="28"/>
                <w:szCs w:val="28"/>
                <w:lang w:val="sr-Cyrl-CS"/>
              </w:rPr>
            </w:pPr>
          </w:p>
        </w:tc>
      </w:tr>
    </w:tbl>
    <w:p w:rsidR="007B5EB2" w:rsidRPr="00A1748F" w:rsidRDefault="007B5EB2" w:rsidP="007B5EB2">
      <w:pPr>
        <w:ind w:right="440"/>
        <w:outlineLvl w:val="0"/>
        <w:rPr>
          <w:sz w:val="28"/>
          <w:szCs w:val="28"/>
          <w:lang w:val="sr-Cyrl-CS"/>
        </w:rPr>
      </w:pPr>
    </w:p>
    <w:p w:rsidR="007B5EB2" w:rsidRPr="00A1748F" w:rsidRDefault="007B5EB2" w:rsidP="007B5EB2">
      <w:pPr>
        <w:ind w:right="440"/>
        <w:outlineLvl w:val="0"/>
        <w:rPr>
          <w:sz w:val="28"/>
          <w:szCs w:val="28"/>
          <w:lang w:val="sr-Cyrl-CS"/>
        </w:rPr>
      </w:pPr>
    </w:p>
    <w:p w:rsidR="007B5EB2" w:rsidRPr="00A1748F" w:rsidRDefault="007B5EB2" w:rsidP="007B5EB2">
      <w:pPr>
        <w:ind w:right="440"/>
        <w:outlineLvl w:val="0"/>
        <w:rPr>
          <w:sz w:val="28"/>
          <w:szCs w:val="28"/>
          <w:lang w:val="sr-Cyrl-CS"/>
        </w:rPr>
      </w:pPr>
    </w:p>
    <w:p w:rsidR="007B5EB2" w:rsidRPr="00A1748F" w:rsidRDefault="007B5EB2" w:rsidP="007B5EB2">
      <w:pPr>
        <w:ind w:right="440"/>
        <w:outlineLvl w:val="0"/>
        <w:rPr>
          <w:sz w:val="28"/>
          <w:szCs w:val="28"/>
          <w:lang w:val="sr-Cyrl-CS"/>
        </w:rPr>
      </w:pPr>
    </w:p>
    <w:p w:rsidR="007B5EB2" w:rsidRPr="00A1748F" w:rsidRDefault="007B5EB2" w:rsidP="007B5EB2">
      <w:pPr>
        <w:ind w:right="440"/>
        <w:outlineLvl w:val="0"/>
        <w:rPr>
          <w:sz w:val="28"/>
          <w:szCs w:val="28"/>
          <w:lang w:val="sr-Cyrl-CS"/>
        </w:rPr>
      </w:pPr>
    </w:p>
    <w:p w:rsidR="007B5EB2" w:rsidRPr="00A1748F" w:rsidRDefault="007B5EB2" w:rsidP="007B5EB2">
      <w:pPr>
        <w:ind w:right="440"/>
        <w:jc w:val="center"/>
        <w:outlineLvl w:val="0"/>
        <w:rPr>
          <w:sz w:val="28"/>
          <w:szCs w:val="28"/>
          <w:lang w:val="sr-Cyrl-CS"/>
        </w:rPr>
      </w:pPr>
    </w:p>
    <w:p w:rsidR="007B5EB2" w:rsidRPr="00A1748F" w:rsidRDefault="007B5EB2" w:rsidP="007B5EB2">
      <w:pPr>
        <w:ind w:right="440"/>
        <w:jc w:val="center"/>
        <w:outlineLvl w:val="0"/>
        <w:rPr>
          <w:sz w:val="28"/>
          <w:szCs w:val="28"/>
          <w:lang w:val="sr-Cyrl-CS"/>
        </w:rPr>
      </w:pPr>
    </w:p>
    <w:p w:rsidR="007B5EB2" w:rsidRPr="00A1748F" w:rsidRDefault="007B5EB2" w:rsidP="007B5EB2">
      <w:pPr>
        <w:ind w:right="440"/>
        <w:outlineLvl w:val="0"/>
        <w:rPr>
          <w:sz w:val="28"/>
          <w:szCs w:val="28"/>
          <w:lang w:val="sr-Cyrl-CS"/>
        </w:rPr>
      </w:pPr>
    </w:p>
    <w:p w:rsidR="007B5EB2" w:rsidRPr="00A1748F" w:rsidRDefault="007B5EB2" w:rsidP="007B5EB2">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7B5EB2" w:rsidRPr="00A1748F" w:rsidRDefault="007B5EB2" w:rsidP="007B5EB2">
      <w:pPr>
        <w:ind w:right="440"/>
        <w:outlineLvl w:val="0"/>
        <w:rPr>
          <w:sz w:val="28"/>
          <w:szCs w:val="28"/>
          <w:lang w:val="sr-Cyrl-CS"/>
        </w:rPr>
      </w:pPr>
    </w:p>
    <w:p w:rsidR="007B5EB2" w:rsidRPr="00A1748F" w:rsidRDefault="007B5EB2" w:rsidP="007B5EB2">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7B5EB2" w:rsidRPr="00A1748F" w:rsidRDefault="007B5EB2" w:rsidP="007B5EB2">
      <w:pPr>
        <w:pStyle w:val="BodyText"/>
        <w:tabs>
          <w:tab w:val="left" w:pos="360"/>
        </w:tabs>
        <w:spacing w:after="0" w:line="240" w:lineRule="auto"/>
        <w:ind w:firstLine="0"/>
        <w:rPr>
          <w:b/>
          <w:sz w:val="28"/>
          <w:szCs w:val="28"/>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6985"/>
      </w:tblGrid>
      <w:tr w:rsidR="007B5EB2" w:rsidRPr="00590F88" w:rsidTr="00590F88">
        <w:trPr>
          <w:trHeight w:val="404"/>
        </w:trPr>
        <w:tc>
          <w:tcPr>
            <w:tcW w:w="1560" w:type="pct"/>
          </w:tcPr>
          <w:p w:rsidR="007B5EB2" w:rsidRPr="00590F88" w:rsidRDefault="007B5EB2" w:rsidP="00590F88">
            <w:pPr>
              <w:pStyle w:val="NoSpacing"/>
              <w:jc w:val="left"/>
              <w:rPr>
                <w:rFonts w:eastAsia="SimSun"/>
              </w:rPr>
            </w:pPr>
            <w:r w:rsidRPr="00590F88">
              <w:rPr>
                <w:rFonts w:eastAsia="SimSun"/>
                <w:lang w:val="sr-Cyrl-CS"/>
              </w:rPr>
              <w:t>Пун назив</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9"/>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Скраћени назив</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0"/>
        </w:trPr>
        <w:tc>
          <w:tcPr>
            <w:tcW w:w="1560" w:type="pct"/>
          </w:tcPr>
          <w:p w:rsidR="007B5EB2" w:rsidRPr="00590F88" w:rsidRDefault="007B5EB2" w:rsidP="00590F88">
            <w:pPr>
              <w:pStyle w:val="NoSpacing"/>
              <w:jc w:val="left"/>
              <w:rPr>
                <w:rFonts w:eastAsia="SimSun"/>
              </w:rPr>
            </w:pPr>
            <w:r w:rsidRPr="00590F88">
              <w:rPr>
                <w:rFonts w:eastAsia="SimSun"/>
                <w:lang w:val="sr-Cyrl-CS"/>
              </w:rPr>
              <w:t>Седиште и адреса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0"/>
        </w:trPr>
        <w:tc>
          <w:tcPr>
            <w:tcW w:w="1560" w:type="pct"/>
          </w:tcPr>
          <w:p w:rsidR="007B5EB2" w:rsidRPr="00590F88" w:rsidRDefault="007B5EB2" w:rsidP="00590F88">
            <w:pPr>
              <w:pStyle w:val="NoSpacing"/>
              <w:jc w:val="left"/>
              <w:rPr>
                <w:rFonts w:eastAsia="SimSun"/>
              </w:rPr>
            </w:pPr>
            <w:r w:rsidRPr="00590F88">
              <w:rPr>
                <w:rFonts w:eastAsia="SimSun"/>
                <w:lang w:val="sr-Cyrl-CS"/>
              </w:rPr>
              <w:t>Број телефона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0"/>
        </w:trPr>
        <w:tc>
          <w:tcPr>
            <w:tcW w:w="1560" w:type="pct"/>
          </w:tcPr>
          <w:p w:rsidR="007B5EB2" w:rsidRPr="00590F88" w:rsidRDefault="007B5EB2" w:rsidP="00590F88">
            <w:pPr>
              <w:pStyle w:val="NoSpacing"/>
              <w:jc w:val="left"/>
              <w:rPr>
                <w:rFonts w:eastAsia="SimSun"/>
              </w:rPr>
            </w:pPr>
            <w:r w:rsidRPr="00590F88">
              <w:rPr>
                <w:rFonts w:eastAsia="SimSun"/>
                <w:lang w:val="sr-Cyrl-CS"/>
              </w:rPr>
              <w:t>Факс</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0"/>
        </w:trPr>
        <w:tc>
          <w:tcPr>
            <w:tcW w:w="1560" w:type="pct"/>
          </w:tcPr>
          <w:p w:rsidR="007B5EB2" w:rsidRPr="00590F88" w:rsidRDefault="007B5EB2" w:rsidP="00590F88">
            <w:pPr>
              <w:pStyle w:val="NoSpacing"/>
              <w:jc w:val="left"/>
              <w:rPr>
                <w:rFonts w:eastAsia="SimSun"/>
              </w:rPr>
            </w:pPr>
            <w:r w:rsidRPr="00590F88">
              <w:rPr>
                <w:rFonts w:eastAsia="SimSun"/>
              </w:rPr>
              <w:t>И</w:t>
            </w:r>
            <w:r w:rsidRPr="00590F88">
              <w:rPr>
                <w:rFonts w:eastAsia="SimSun"/>
                <w:lang w:val="sr-Cyrl-CS"/>
              </w:rPr>
              <w:t>-м</w:t>
            </w:r>
            <w:proofErr w:type="spellStart"/>
            <w:r w:rsidRPr="00590F88">
              <w:rPr>
                <w:rFonts w:eastAsia="SimSun"/>
              </w:rPr>
              <w:t>еј</w:t>
            </w:r>
            <w:proofErr w:type="spellEnd"/>
            <w:r w:rsidRPr="00590F88">
              <w:rPr>
                <w:rFonts w:eastAsia="SimSun"/>
                <w:lang w:val="sr-Cyrl-CS"/>
              </w:rPr>
              <w:t>л</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71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Интернет страна (</w:t>
            </w:r>
            <w:r w:rsidRPr="00590F88">
              <w:rPr>
                <w:rFonts w:eastAsia="SimSun"/>
              </w:rPr>
              <w:t>в</w:t>
            </w:r>
            <w:r w:rsidRPr="00590F88">
              <w:rPr>
                <w:rFonts w:eastAsia="SimSun"/>
                <w:lang w:val="sr-Cyrl-CS"/>
              </w:rPr>
              <w:t>еб страна)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710"/>
        </w:trPr>
        <w:tc>
          <w:tcPr>
            <w:tcW w:w="1560" w:type="pct"/>
          </w:tcPr>
          <w:p w:rsidR="007B5EB2" w:rsidRPr="00590F88" w:rsidRDefault="007B5EB2" w:rsidP="00590F88">
            <w:pPr>
              <w:pStyle w:val="NoSpacing"/>
              <w:jc w:val="left"/>
              <w:rPr>
                <w:rFonts w:eastAsia="SimSun"/>
              </w:rPr>
            </w:pPr>
            <w:r w:rsidRPr="00590F88">
              <w:rPr>
                <w:rFonts w:eastAsia="SimSun"/>
                <w:lang w:val="sr-Cyrl-CS"/>
              </w:rPr>
              <w:t>Број жиро рачуна и назив и адреса банке</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620"/>
        </w:trPr>
        <w:tc>
          <w:tcPr>
            <w:tcW w:w="1560" w:type="pct"/>
          </w:tcPr>
          <w:p w:rsidR="007B5EB2" w:rsidRPr="00590F88" w:rsidRDefault="007B5EB2" w:rsidP="00590F88">
            <w:pPr>
              <w:pStyle w:val="NoSpacing"/>
              <w:jc w:val="left"/>
              <w:rPr>
                <w:rFonts w:eastAsia="SimSun"/>
              </w:rPr>
            </w:pPr>
            <w:r w:rsidRPr="00590F88">
              <w:rPr>
                <w:rFonts w:eastAsia="SimSun"/>
                <w:lang w:val="sr-Cyrl-CS"/>
              </w:rPr>
              <w:t>Порески идентификациони број</w:t>
            </w:r>
          </w:p>
        </w:tc>
        <w:tc>
          <w:tcPr>
            <w:tcW w:w="3440" w:type="pct"/>
          </w:tcPr>
          <w:p w:rsidR="007B5EB2" w:rsidRPr="00590F88" w:rsidRDefault="007B5EB2" w:rsidP="00590F88">
            <w:pPr>
              <w:pStyle w:val="NoSpacing"/>
              <w:rPr>
                <w:rFonts w:eastAsia="SimSun"/>
                <w:lang w:val="sr-Cyrl-CS"/>
              </w:rPr>
            </w:pPr>
          </w:p>
        </w:tc>
      </w:tr>
      <w:tr w:rsidR="007B5EB2" w:rsidRPr="00590F88" w:rsidTr="00590F88">
        <w:tc>
          <w:tcPr>
            <w:tcW w:w="1560" w:type="pct"/>
          </w:tcPr>
          <w:p w:rsidR="007B5EB2" w:rsidRPr="00590F88" w:rsidRDefault="007B5EB2" w:rsidP="00590F88">
            <w:pPr>
              <w:pStyle w:val="NoSpacing"/>
              <w:jc w:val="left"/>
              <w:rPr>
                <w:rFonts w:eastAsia="SimSun"/>
              </w:rPr>
            </w:pPr>
            <w:r w:rsidRPr="00590F88">
              <w:rPr>
                <w:rFonts w:eastAsia="SimSun"/>
                <w:lang w:val="sr-Cyrl-CS"/>
              </w:rPr>
              <w:t>Особа за контакт (име, презиме, адреса, мејл, телефон, мобилни телефон</w:t>
            </w:r>
            <w:r w:rsidRPr="00590F88">
              <w:rPr>
                <w:rFonts w:eastAsia="SimSun"/>
              </w:rPr>
              <w:t>)</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404"/>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Грана/област спорта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9"/>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Правни статус</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89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Категорија спорта у Националној категоризацији  спортова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125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Ранг спортске организације према Категоризацији спортских организација у општини/граду</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Година оснивања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98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Орган код кога је организација регистрована и регистарски број</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152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Име и презиме, функција, датум избора и дужина мандата лица овлашћеног за заступање, адреса, мејл, телефон, мобилни телефон</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89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Име и презиме председника органа управе организације, адреса, мејл и телефон</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89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lastRenderedPageBreak/>
              <w:t>Чланство у надлежном националном</w:t>
            </w:r>
            <w:r w:rsidRPr="00590F88">
              <w:rPr>
                <w:rFonts w:eastAsia="SimSun"/>
              </w:rPr>
              <w:t xml:space="preserve"> </w:t>
            </w:r>
            <w:r w:rsidRPr="00590F88">
              <w:rPr>
                <w:rFonts w:eastAsia="SimSun"/>
                <w:lang w:val="sr-Cyrl-CS"/>
              </w:rPr>
              <w:t>спортском савезу</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944"/>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Број регистрованих  и број категорисаних (по категоријама) спортиста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1205"/>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Број регистрованих и број категорисаних (по категоријама) спортских стручњака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35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Укупан број запослених</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98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Број непосредних и посредних чланова организације</w:t>
            </w:r>
          </w:p>
        </w:tc>
        <w:tc>
          <w:tcPr>
            <w:tcW w:w="3440" w:type="pct"/>
          </w:tcPr>
          <w:p w:rsidR="007B5EB2" w:rsidRPr="00590F88" w:rsidRDefault="007B5EB2" w:rsidP="00590F88">
            <w:pPr>
              <w:pStyle w:val="NoSpacing"/>
              <w:rPr>
                <w:rFonts w:eastAsia="SimSun"/>
                <w:lang w:val="sr-Cyrl-CS"/>
              </w:rPr>
            </w:pPr>
          </w:p>
        </w:tc>
      </w:tr>
      <w:tr w:rsidR="007B5EB2" w:rsidRPr="00590F88" w:rsidTr="00590F88">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Датум одржавања последње Изборне скупштине</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674"/>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Датум одржавања последње седнице Скупштине</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719"/>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 xml:space="preserve">Укупни приходи у претходној години </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710"/>
        </w:trPr>
        <w:tc>
          <w:tcPr>
            <w:tcW w:w="1560" w:type="pct"/>
          </w:tcPr>
          <w:p w:rsidR="007B5EB2" w:rsidRPr="00590F88" w:rsidRDefault="007B5EB2" w:rsidP="00590F88">
            <w:pPr>
              <w:pStyle w:val="NoSpacing"/>
              <w:jc w:val="left"/>
              <w:rPr>
                <w:rFonts w:eastAsia="SimSun"/>
              </w:rPr>
            </w:pPr>
            <w:r w:rsidRPr="00590F88">
              <w:rPr>
                <w:rFonts w:eastAsia="SimSun"/>
                <w:lang w:val="sr-Cyrl-CS"/>
              </w:rPr>
              <w:t>Планирани приходи у текућој години</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179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Да ли  постоје ограничења у коришћењу имовине и обављању делатности (стечај,  ликвидација, забрана обављања делатности)</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125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Да ли организација има у току судске и арбитражне спорове (које и вредност спора)</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287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 xml:space="preserve">Да ли је организација у последње две године правноснажном одлуком кажњена за прекршај или привредни преступ </w:t>
            </w:r>
            <w:r w:rsidRPr="00590F88">
              <w:rPr>
                <w:lang w:val="sr-Cyrl-CS"/>
              </w:rPr>
              <w:t>у вези са својим финансијским пословањем, коришћењем имовине, раду са децом и спречавањем негативних појава у спорту</w:t>
            </w:r>
          </w:p>
        </w:tc>
        <w:tc>
          <w:tcPr>
            <w:tcW w:w="3440" w:type="pct"/>
          </w:tcPr>
          <w:p w:rsidR="007B5EB2" w:rsidRPr="00590F88" w:rsidRDefault="007B5EB2" w:rsidP="00590F88">
            <w:pPr>
              <w:pStyle w:val="NoSpacing"/>
              <w:rPr>
                <w:rFonts w:eastAsia="SimSun"/>
                <w:lang w:val="sr-Cyrl-CS"/>
              </w:rPr>
            </w:pPr>
          </w:p>
        </w:tc>
      </w:tr>
      <w:tr w:rsidR="007B5EB2" w:rsidRPr="00590F88" w:rsidTr="00590F88">
        <w:trPr>
          <w:trHeight w:val="1250"/>
        </w:trPr>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lastRenderedPageBreak/>
              <w:t>Да ли организација има блокаду рачуна, пореске дугове или дугове према организацијама социјалног осигурања</w:t>
            </w:r>
          </w:p>
        </w:tc>
        <w:tc>
          <w:tcPr>
            <w:tcW w:w="3440" w:type="pct"/>
          </w:tcPr>
          <w:p w:rsidR="007B5EB2" w:rsidRPr="00590F88" w:rsidRDefault="007B5EB2" w:rsidP="00590F88">
            <w:pPr>
              <w:pStyle w:val="NoSpacing"/>
              <w:rPr>
                <w:rFonts w:eastAsia="SimSun"/>
                <w:lang w:val="sr-Cyrl-CS"/>
              </w:rPr>
            </w:pPr>
          </w:p>
        </w:tc>
      </w:tr>
      <w:tr w:rsidR="007B5EB2" w:rsidRPr="00590F88" w:rsidTr="00590F88">
        <w:tc>
          <w:tcPr>
            <w:tcW w:w="1560" w:type="pct"/>
          </w:tcPr>
          <w:p w:rsidR="007B5EB2" w:rsidRPr="00590F88" w:rsidRDefault="007B5EB2" w:rsidP="00590F88">
            <w:pPr>
              <w:pStyle w:val="NoSpacing"/>
              <w:jc w:val="left"/>
              <w:rPr>
                <w:rFonts w:eastAsia="SimSun"/>
                <w:lang w:val="sr-Cyrl-CS"/>
              </w:rPr>
            </w:pPr>
            <w:r w:rsidRPr="00590F88">
              <w:rPr>
                <w:rFonts w:eastAsia="SimSun"/>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3440" w:type="pct"/>
          </w:tcPr>
          <w:p w:rsidR="007B5EB2" w:rsidRPr="00590F88" w:rsidRDefault="007B5EB2" w:rsidP="00590F88">
            <w:pPr>
              <w:pStyle w:val="NoSpacing"/>
              <w:rPr>
                <w:rFonts w:eastAsia="SimSun"/>
                <w:lang w:val="sr-Cyrl-CS"/>
              </w:rPr>
            </w:pPr>
          </w:p>
        </w:tc>
      </w:tr>
    </w:tbl>
    <w:p w:rsidR="007B5EB2" w:rsidRPr="00A1748F" w:rsidRDefault="007B5EB2" w:rsidP="007B5EB2">
      <w:pPr>
        <w:pStyle w:val="BodyText"/>
        <w:tabs>
          <w:tab w:val="left" w:pos="360"/>
        </w:tabs>
        <w:rPr>
          <w:b/>
          <w:sz w:val="28"/>
          <w:szCs w:val="28"/>
          <w:highlight w:val="lightGray"/>
          <w:lang w:val="sr-Cyrl-CS"/>
        </w:rPr>
      </w:pPr>
    </w:p>
    <w:p w:rsidR="007B5EB2" w:rsidRPr="00A1748F" w:rsidRDefault="007B5EB2" w:rsidP="007B5EB2">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A1748F" w:rsidRDefault="007B5EB2" w:rsidP="007B5EB2">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7B5EB2" w:rsidRPr="00590F88" w:rsidRDefault="007B5EB2" w:rsidP="007B5EB2">
      <w:pPr>
        <w:numPr>
          <w:ilvl w:val="0"/>
          <w:numId w:val="3"/>
        </w:numPr>
        <w:tabs>
          <w:tab w:val="left" w:pos="1152"/>
          <w:tab w:val="left" w:pos="1800"/>
        </w:tabs>
        <w:autoSpaceDE w:val="0"/>
        <w:autoSpaceDN w:val="0"/>
        <w:adjustRightInd w:val="0"/>
        <w:rPr>
          <w:szCs w:val="28"/>
          <w:lang w:val="sr-Cyrl-CS"/>
        </w:rPr>
      </w:pPr>
      <w:r w:rsidRPr="00590F88">
        <w:rPr>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proofErr w:type="spellStart"/>
      <w:r w:rsidRPr="00590F88">
        <w:rPr>
          <w:szCs w:val="28"/>
        </w:rPr>
        <w:t>ан</w:t>
      </w:r>
      <w:proofErr w:type="spellEnd"/>
      <w:r w:rsidRPr="00590F88">
        <w:rPr>
          <w:szCs w:val="28"/>
          <w:lang w:val="sr-Cyrl-CS"/>
        </w:rPr>
        <w:t xml:space="preserve"> 137. ст</w:t>
      </w:r>
      <w:proofErr w:type="spellStart"/>
      <w:r w:rsidRPr="00590F88">
        <w:rPr>
          <w:szCs w:val="28"/>
        </w:rPr>
        <w:t>ав</w:t>
      </w:r>
      <w:proofErr w:type="spellEnd"/>
      <w:r w:rsidRPr="00590F88">
        <w:rPr>
          <w:szCs w:val="28"/>
          <w:lang w:val="sr-Cyrl-CS"/>
        </w:rPr>
        <w:t xml:space="preserve"> 1. тач</w:t>
      </w:r>
      <w:proofErr w:type="spellStart"/>
      <w:r w:rsidRPr="00590F88">
        <w:rPr>
          <w:szCs w:val="28"/>
        </w:rPr>
        <w:t>ка</w:t>
      </w:r>
      <w:proofErr w:type="spellEnd"/>
      <w:r w:rsidRPr="00590F88">
        <w:rPr>
          <w:szCs w:val="28"/>
          <w:lang w:val="sr-Cyrl-CS"/>
        </w:rPr>
        <w:t xml:space="preserve"> 4) Закона о спорту; </w:t>
      </w:r>
    </w:p>
    <w:p w:rsidR="007B5EB2" w:rsidRPr="00590F88" w:rsidRDefault="007B5EB2" w:rsidP="007B5EB2">
      <w:pPr>
        <w:numPr>
          <w:ilvl w:val="0"/>
          <w:numId w:val="3"/>
        </w:numPr>
        <w:tabs>
          <w:tab w:val="left" w:pos="1152"/>
          <w:tab w:val="left" w:pos="1800"/>
        </w:tabs>
        <w:autoSpaceDE w:val="0"/>
        <w:autoSpaceDN w:val="0"/>
        <w:adjustRightInd w:val="0"/>
        <w:rPr>
          <w:szCs w:val="28"/>
          <w:lang w:val="sr-Cyrl-CS"/>
        </w:rPr>
      </w:pPr>
      <w:r w:rsidRPr="00590F88">
        <w:rPr>
          <w:szCs w:val="28"/>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proofErr w:type="spellStart"/>
      <w:r w:rsidRPr="00590F88">
        <w:rPr>
          <w:szCs w:val="28"/>
        </w:rPr>
        <w:t>ан</w:t>
      </w:r>
      <w:proofErr w:type="spellEnd"/>
      <w:r w:rsidRPr="00590F88">
        <w:rPr>
          <w:szCs w:val="28"/>
          <w:lang w:val="sr-Cyrl-CS"/>
        </w:rPr>
        <w:t xml:space="preserve"> 137. ст</w:t>
      </w:r>
      <w:proofErr w:type="spellStart"/>
      <w:r w:rsidRPr="00590F88">
        <w:rPr>
          <w:szCs w:val="28"/>
        </w:rPr>
        <w:t>ав</w:t>
      </w:r>
      <w:proofErr w:type="spellEnd"/>
      <w:r w:rsidRPr="00590F88">
        <w:rPr>
          <w:szCs w:val="28"/>
          <w:lang w:val="sr-Cyrl-CS"/>
        </w:rPr>
        <w:t xml:space="preserve"> 1. тач</w:t>
      </w:r>
      <w:proofErr w:type="spellStart"/>
      <w:r w:rsidRPr="00590F88">
        <w:rPr>
          <w:szCs w:val="28"/>
        </w:rPr>
        <w:t>ка</w:t>
      </w:r>
      <w:proofErr w:type="spellEnd"/>
      <w:r w:rsidRPr="00590F88">
        <w:rPr>
          <w:szCs w:val="28"/>
          <w:lang w:val="sr-Cyrl-CS"/>
        </w:rPr>
        <w:t xml:space="preserve"> 9) Закона о спорту;</w:t>
      </w:r>
    </w:p>
    <w:p w:rsidR="007B5EB2" w:rsidRPr="00590F88" w:rsidRDefault="007B5EB2" w:rsidP="007B5EB2">
      <w:pPr>
        <w:numPr>
          <w:ilvl w:val="0"/>
          <w:numId w:val="3"/>
        </w:numPr>
        <w:tabs>
          <w:tab w:val="left" w:pos="1152"/>
          <w:tab w:val="left" w:pos="1800"/>
        </w:tabs>
        <w:autoSpaceDE w:val="0"/>
        <w:autoSpaceDN w:val="0"/>
        <w:adjustRightInd w:val="0"/>
        <w:rPr>
          <w:szCs w:val="28"/>
          <w:lang w:val="sr-Cyrl-CS"/>
        </w:rPr>
      </w:pPr>
      <w:r w:rsidRPr="00590F88">
        <w:rPr>
          <w:szCs w:val="28"/>
          <w:lang w:val="sr-Cyrl-CS"/>
        </w:rPr>
        <w:t>спречавање негативних појава у спорту (допинг, насиље и недолично понашање, намештање спортских резултата и др.) – чл</w:t>
      </w:r>
      <w:proofErr w:type="spellStart"/>
      <w:r w:rsidRPr="00590F88">
        <w:rPr>
          <w:szCs w:val="28"/>
        </w:rPr>
        <w:t>ан</w:t>
      </w:r>
      <w:proofErr w:type="spellEnd"/>
      <w:r w:rsidRPr="00590F88">
        <w:rPr>
          <w:szCs w:val="28"/>
          <w:lang w:val="sr-Cyrl-CS"/>
        </w:rPr>
        <w:t xml:space="preserve"> 137. ст</w:t>
      </w:r>
      <w:proofErr w:type="spellStart"/>
      <w:r w:rsidRPr="00590F88">
        <w:rPr>
          <w:szCs w:val="28"/>
        </w:rPr>
        <w:t>ав</w:t>
      </w:r>
      <w:proofErr w:type="spellEnd"/>
      <w:r w:rsidRPr="00590F88">
        <w:rPr>
          <w:szCs w:val="28"/>
          <w:lang w:val="sr-Cyrl-CS"/>
        </w:rPr>
        <w:t xml:space="preserve"> 1. тач</w:t>
      </w:r>
      <w:proofErr w:type="spellStart"/>
      <w:r w:rsidRPr="00590F88">
        <w:rPr>
          <w:szCs w:val="28"/>
        </w:rPr>
        <w:t>ка</w:t>
      </w:r>
      <w:proofErr w:type="spellEnd"/>
      <w:r w:rsidRPr="00590F88">
        <w:rPr>
          <w:szCs w:val="28"/>
          <w:lang w:val="sr-Cyrl-CS"/>
        </w:rPr>
        <w:t xml:space="preserve"> 11) Закон о спорту;</w:t>
      </w:r>
    </w:p>
    <w:p w:rsidR="007B5EB2" w:rsidRPr="00590F88" w:rsidRDefault="007B5EB2" w:rsidP="007B5EB2">
      <w:pPr>
        <w:numPr>
          <w:ilvl w:val="0"/>
          <w:numId w:val="3"/>
        </w:numPr>
        <w:tabs>
          <w:tab w:val="left" w:pos="1152"/>
          <w:tab w:val="left" w:pos="1800"/>
        </w:tabs>
        <w:autoSpaceDE w:val="0"/>
        <w:autoSpaceDN w:val="0"/>
        <w:adjustRightInd w:val="0"/>
        <w:rPr>
          <w:szCs w:val="28"/>
          <w:lang w:val="sr-Cyrl-CS"/>
        </w:rPr>
      </w:pPr>
      <w:r w:rsidRPr="00590F88">
        <w:rPr>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proofErr w:type="spellStart"/>
      <w:r w:rsidRPr="00590F88">
        <w:rPr>
          <w:szCs w:val="28"/>
        </w:rPr>
        <w:t>ан</w:t>
      </w:r>
      <w:proofErr w:type="spellEnd"/>
      <w:r w:rsidRPr="00590F88">
        <w:rPr>
          <w:szCs w:val="28"/>
          <w:lang w:val="sr-Cyrl-CS"/>
        </w:rPr>
        <w:t xml:space="preserve"> 137. ст</w:t>
      </w:r>
      <w:proofErr w:type="spellStart"/>
      <w:r w:rsidRPr="00590F88">
        <w:rPr>
          <w:szCs w:val="28"/>
        </w:rPr>
        <w:t>ав</w:t>
      </w:r>
      <w:proofErr w:type="spellEnd"/>
      <w:r w:rsidRPr="00590F88">
        <w:rPr>
          <w:szCs w:val="28"/>
          <w:lang w:val="sr-Cyrl-CS"/>
        </w:rPr>
        <w:t xml:space="preserve"> 1. тач</w:t>
      </w:r>
      <w:proofErr w:type="spellStart"/>
      <w:r w:rsidRPr="00590F88">
        <w:rPr>
          <w:szCs w:val="28"/>
        </w:rPr>
        <w:t>ка</w:t>
      </w:r>
      <w:proofErr w:type="spellEnd"/>
      <w:r w:rsidRPr="00590F88">
        <w:rPr>
          <w:szCs w:val="28"/>
          <w:lang w:val="sr-Cyrl-CS"/>
        </w:rPr>
        <w:t xml:space="preserve"> 15) Закон о спорту.</w:t>
      </w:r>
    </w:p>
    <w:p w:rsidR="007B5EB2" w:rsidRPr="00590F88" w:rsidRDefault="007B5EB2" w:rsidP="007B5EB2">
      <w:pPr>
        <w:numPr>
          <w:ilvl w:val="0"/>
          <w:numId w:val="3"/>
        </w:numPr>
        <w:tabs>
          <w:tab w:val="left" w:pos="1152"/>
          <w:tab w:val="left" w:pos="1800"/>
        </w:tabs>
        <w:autoSpaceDE w:val="0"/>
        <w:autoSpaceDN w:val="0"/>
        <w:adjustRightInd w:val="0"/>
        <w:rPr>
          <w:szCs w:val="28"/>
          <w:lang w:val="sr-Cyrl-CS"/>
        </w:rPr>
      </w:pPr>
      <w:r w:rsidRPr="00590F88">
        <w:rPr>
          <w:szCs w:val="28"/>
          <w:lang w:val="sr-Cyrl-CS"/>
        </w:rPr>
        <w:t>Програми невладиних организација који задовољавају потребе од интереса за општину Бела Црква</w:t>
      </w:r>
    </w:p>
    <w:p w:rsidR="007B5EB2" w:rsidRPr="00075306" w:rsidRDefault="007B5EB2" w:rsidP="00075306">
      <w:pPr>
        <w:pStyle w:val="BodyText"/>
        <w:tabs>
          <w:tab w:val="left" w:pos="360"/>
        </w:tabs>
        <w:spacing w:after="0" w:line="240" w:lineRule="auto"/>
        <w:ind w:firstLine="0"/>
        <w:rPr>
          <w:b/>
          <w:sz w:val="28"/>
          <w:szCs w:val="28"/>
        </w:rPr>
      </w:pP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Назив програма</w:t>
      </w:r>
    </w:p>
    <w:p w:rsidR="007B5EB2" w:rsidRPr="00590F88" w:rsidRDefault="007B5EB2" w:rsidP="00590F88">
      <w:pPr>
        <w:pStyle w:val="BodyText"/>
        <w:tabs>
          <w:tab w:val="left" w:pos="360"/>
        </w:tabs>
        <w:spacing w:after="0" w:line="240" w:lineRule="auto"/>
        <w:ind w:firstLine="0"/>
        <w:rPr>
          <w:b/>
          <w:sz w:val="28"/>
          <w:szCs w:val="28"/>
        </w:rPr>
      </w:pP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7B5EB2" w:rsidRPr="00A1748F" w:rsidRDefault="007B5EB2" w:rsidP="007B5EB2">
      <w:pPr>
        <w:pStyle w:val="BodyText"/>
        <w:tabs>
          <w:tab w:val="left" w:pos="360"/>
        </w:tabs>
        <w:spacing w:after="0" w:line="240" w:lineRule="auto"/>
        <w:rPr>
          <w:b/>
          <w:sz w:val="28"/>
          <w:szCs w:val="28"/>
          <w:lang w:val="sr-Cyrl-CS"/>
        </w:rPr>
      </w:pPr>
    </w:p>
    <w:p w:rsidR="007B5EB2" w:rsidRPr="00590F88" w:rsidRDefault="007B5EB2" w:rsidP="00590F88">
      <w:pPr>
        <w:pStyle w:val="BodyText"/>
        <w:tabs>
          <w:tab w:val="left" w:pos="360"/>
        </w:tabs>
        <w:spacing w:after="0" w:line="240" w:lineRule="auto"/>
        <w:ind w:firstLine="0"/>
        <w:rPr>
          <w:b/>
          <w:sz w:val="28"/>
          <w:szCs w:val="28"/>
        </w:rPr>
      </w:pPr>
    </w:p>
    <w:p w:rsidR="007B5EB2" w:rsidRPr="00A1748F" w:rsidRDefault="00075306" w:rsidP="007B5EB2">
      <w:pPr>
        <w:pStyle w:val="BodyText"/>
        <w:numPr>
          <w:ilvl w:val="0"/>
          <w:numId w:val="2"/>
        </w:numPr>
        <w:tabs>
          <w:tab w:val="left" w:pos="360"/>
        </w:tabs>
        <w:spacing w:after="0" w:line="240" w:lineRule="auto"/>
        <w:rPr>
          <w:b/>
          <w:sz w:val="28"/>
          <w:szCs w:val="28"/>
          <w:lang w:val="sr-Cyrl-CS"/>
        </w:rPr>
      </w:pPr>
      <w:r>
        <w:rPr>
          <w:b/>
          <w:sz w:val="28"/>
          <w:szCs w:val="28"/>
          <w:lang w:val="sr-Cyrl-CS"/>
        </w:rPr>
        <w:t>Средства из буџета општине</w:t>
      </w:r>
      <w:r w:rsidR="007B5EB2" w:rsidRPr="00A1748F">
        <w:rPr>
          <w:b/>
          <w:sz w:val="28"/>
          <w:szCs w:val="28"/>
          <w:lang w:val="sr-Cyrl-CS"/>
        </w:rPr>
        <w:t xml:space="preserve"> ____________</w:t>
      </w: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590F88">
      <w:pPr>
        <w:pStyle w:val="BodyText"/>
        <w:tabs>
          <w:tab w:val="left" w:pos="360"/>
        </w:tabs>
        <w:spacing w:after="0" w:line="240" w:lineRule="auto"/>
        <w:jc w:val="center"/>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7B5EB2" w:rsidRPr="00776F7A" w:rsidTr="00590F88">
        <w:trPr>
          <w:jc w:val="center"/>
        </w:trPr>
        <w:tc>
          <w:tcPr>
            <w:tcW w:w="2907" w:type="dxa"/>
            <w:vAlign w:val="center"/>
          </w:tcPr>
          <w:p w:rsidR="007B5EB2" w:rsidRPr="00590F88" w:rsidRDefault="007B5EB2" w:rsidP="00590F88">
            <w:pPr>
              <w:pStyle w:val="BodyText"/>
              <w:tabs>
                <w:tab w:val="left" w:pos="360"/>
              </w:tabs>
              <w:spacing w:after="0" w:line="240" w:lineRule="auto"/>
              <w:ind w:firstLine="0"/>
              <w:jc w:val="center"/>
              <w:rPr>
                <w:sz w:val="28"/>
                <w:szCs w:val="28"/>
                <w:lang w:val="sr-Cyrl-CS"/>
              </w:rPr>
            </w:pPr>
            <w:r w:rsidRPr="00590F88">
              <w:rPr>
                <w:sz w:val="28"/>
                <w:szCs w:val="28"/>
                <w:lang w:val="sr-Cyrl-CS"/>
              </w:rPr>
              <w:t>Укупни трошкови програма</w:t>
            </w:r>
          </w:p>
        </w:tc>
        <w:tc>
          <w:tcPr>
            <w:tcW w:w="2908" w:type="dxa"/>
            <w:vAlign w:val="center"/>
          </w:tcPr>
          <w:p w:rsidR="007B5EB2" w:rsidRPr="00590F88" w:rsidRDefault="007B5EB2" w:rsidP="00590F88">
            <w:pPr>
              <w:pStyle w:val="BodyText"/>
              <w:tabs>
                <w:tab w:val="left" w:pos="360"/>
              </w:tabs>
              <w:spacing w:after="0" w:line="240" w:lineRule="auto"/>
              <w:ind w:firstLine="0"/>
              <w:jc w:val="center"/>
              <w:rPr>
                <w:sz w:val="28"/>
                <w:szCs w:val="28"/>
              </w:rPr>
            </w:pPr>
            <w:r w:rsidRPr="00590F88">
              <w:rPr>
                <w:sz w:val="28"/>
                <w:szCs w:val="28"/>
                <w:lang w:val="sr-Cyrl-CS"/>
              </w:rPr>
              <w:t>Средства општине</w:t>
            </w:r>
          </w:p>
        </w:tc>
        <w:tc>
          <w:tcPr>
            <w:tcW w:w="2908" w:type="dxa"/>
            <w:vAlign w:val="center"/>
          </w:tcPr>
          <w:p w:rsidR="007B5EB2" w:rsidRPr="00590F88" w:rsidRDefault="007B5EB2" w:rsidP="00590F88">
            <w:pPr>
              <w:pStyle w:val="BodyText"/>
              <w:tabs>
                <w:tab w:val="left" w:pos="360"/>
              </w:tabs>
              <w:spacing w:after="0" w:line="240" w:lineRule="auto"/>
              <w:ind w:firstLine="0"/>
              <w:jc w:val="center"/>
              <w:rPr>
                <w:sz w:val="28"/>
                <w:szCs w:val="28"/>
              </w:rPr>
            </w:pPr>
            <w:r w:rsidRPr="00590F88">
              <w:rPr>
                <w:sz w:val="28"/>
                <w:szCs w:val="28"/>
                <w:lang w:val="sr-Cyrl-CS"/>
              </w:rPr>
              <w:t>% укупних трошкова које финансира општина</w:t>
            </w:r>
          </w:p>
        </w:tc>
      </w:tr>
      <w:tr w:rsidR="007B5EB2" w:rsidRPr="00776F7A" w:rsidTr="00590F88">
        <w:trPr>
          <w:jc w:val="center"/>
        </w:trPr>
        <w:tc>
          <w:tcPr>
            <w:tcW w:w="2907" w:type="dxa"/>
          </w:tcPr>
          <w:p w:rsidR="007B5EB2" w:rsidRPr="00A1748F" w:rsidRDefault="007B5EB2" w:rsidP="004E0664">
            <w:pPr>
              <w:pStyle w:val="BodyText"/>
              <w:tabs>
                <w:tab w:val="left" w:pos="360"/>
              </w:tabs>
              <w:spacing w:after="0" w:line="240" w:lineRule="auto"/>
              <w:ind w:firstLine="0"/>
              <w:rPr>
                <w:b/>
                <w:sz w:val="28"/>
                <w:szCs w:val="28"/>
                <w:lang w:val="sr-Cyrl-CS"/>
              </w:rPr>
            </w:pPr>
          </w:p>
          <w:p w:rsidR="007B5EB2" w:rsidRPr="00A1748F" w:rsidRDefault="007B5EB2" w:rsidP="004E0664">
            <w:pPr>
              <w:pStyle w:val="BodyText"/>
              <w:tabs>
                <w:tab w:val="left" w:pos="360"/>
              </w:tabs>
              <w:spacing w:after="0" w:line="240" w:lineRule="auto"/>
              <w:ind w:firstLine="0"/>
              <w:rPr>
                <w:b/>
                <w:sz w:val="28"/>
                <w:szCs w:val="28"/>
                <w:lang w:val="sr-Cyrl-CS"/>
              </w:rPr>
            </w:pPr>
          </w:p>
        </w:tc>
        <w:tc>
          <w:tcPr>
            <w:tcW w:w="2908" w:type="dxa"/>
          </w:tcPr>
          <w:p w:rsidR="007B5EB2" w:rsidRPr="00A1748F" w:rsidRDefault="007B5EB2" w:rsidP="004E0664">
            <w:pPr>
              <w:pStyle w:val="BodyText"/>
              <w:tabs>
                <w:tab w:val="left" w:pos="360"/>
              </w:tabs>
              <w:spacing w:after="0" w:line="240" w:lineRule="auto"/>
              <w:ind w:firstLine="0"/>
              <w:rPr>
                <w:b/>
                <w:sz w:val="28"/>
                <w:szCs w:val="28"/>
                <w:lang w:val="sr-Cyrl-CS"/>
              </w:rPr>
            </w:pPr>
          </w:p>
        </w:tc>
        <w:tc>
          <w:tcPr>
            <w:tcW w:w="2908" w:type="dxa"/>
          </w:tcPr>
          <w:p w:rsidR="007B5EB2" w:rsidRPr="00A1748F" w:rsidRDefault="007B5EB2" w:rsidP="004E0664">
            <w:pPr>
              <w:pStyle w:val="BodyText"/>
              <w:tabs>
                <w:tab w:val="left" w:pos="360"/>
              </w:tabs>
              <w:spacing w:after="0" w:line="240" w:lineRule="auto"/>
              <w:ind w:firstLine="0"/>
              <w:rPr>
                <w:b/>
                <w:sz w:val="28"/>
                <w:szCs w:val="28"/>
                <w:lang w:val="sr-Cyrl-CS"/>
              </w:rPr>
            </w:pPr>
          </w:p>
        </w:tc>
      </w:tr>
    </w:tbl>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proofErr w:type="spellStart"/>
      <w:r>
        <w:rPr>
          <w:b/>
          <w:sz w:val="28"/>
          <w:szCs w:val="28"/>
        </w:rPr>
        <w:t>ке</w:t>
      </w:r>
      <w:proofErr w:type="spellEnd"/>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tabs>
          <w:tab w:val="left" w:pos="360"/>
        </w:tabs>
        <w:spacing w:after="0" w:line="240" w:lineRule="auto"/>
        <w:rPr>
          <w:b/>
          <w:sz w:val="28"/>
          <w:szCs w:val="28"/>
          <w:lang w:val="sr-Cyrl-CS"/>
        </w:rPr>
      </w:pPr>
    </w:p>
    <w:p w:rsidR="007B5EB2" w:rsidRPr="00590F88" w:rsidRDefault="007B5EB2" w:rsidP="00590F88">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lastRenderedPageBreak/>
        <w:t>Општи циљеви</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t>Посебни циљеви (сврха програма)</w:t>
      </w:r>
    </w:p>
    <w:p w:rsidR="007B5EB2" w:rsidRPr="00A1748F" w:rsidRDefault="007B5EB2" w:rsidP="007B5EB2">
      <w:pPr>
        <w:autoSpaceDE w:val="0"/>
        <w:autoSpaceDN w:val="0"/>
        <w:adjustRightInd w:val="0"/>
        <w:rPr>
          <w:b/>
          <w:sz w:val="28"/>
          <w:szCs w:val="28"/>
          <w:lang w:val="sr-Cyrl-CS"/>
        </w:rPr>
      </w:pPr>
    </w:p>
    <w:p w:rsidR="007B5EB2" w:rsidRPr="00590F88" w:rsidRDefault="007B5EB2" w:rsidP="00590F88">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t>Проблеми и могуће препреке за реализацију програма</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t>Циљне групе и процењен број директних и индиректних корисника</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t>Разлози за одабир циљних група и активности</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t>Повезаност програма са циљним групама</w:t>
      </w:r>
    </w:p>
    <w:p w:rsidR="007B5EB2" w:rsidRPr="00590F88" w:rsidRDefault="007B5EB2" w:rsidP="007B5EB2">
      <w:pPr>
        <w:numPr>
          <w:ilvl w:val="1"/>
          <w:numId w:val="2"/>
        </w:numPr>
        <w:autoSpaceDE w:val="0"/>
        <w:autoSpaceDN w:val="0"/>
        <w:adjustRightInd w:val="0"/>
        <w:rPr>
          <w:szCs w:val="28"/>
          <w:lang w:val="sr-Cyrl-CS"/>
        </w:rPr>
      </w:pPr>
      <w:r w:rsidRPr="00590F88">
        <w:rPr>
          <w:szCs w:val="28"/>
          <w:lang w:val="sr-Cyrl-CS"/>
        </w:rPr>
        <w:t>Критеријуми за одабир спортиста који учествују у реализацији програма организовања спортског кампа</w:t>
      </w:r>
    </w:p>
    <w:p w:rsidR="007B5EB2" w:rsidRPr="00A1748F" w:rsidRDefault="007B5EB2" w:rsidP="007B5EB2">
      <w:pPr>
        <w:autoSpaceDE w:val="0"/>
        <w:autoSpaceDN w:val="0"/>
        <w:adjustRightInd w:val="0"/>
        <w:rPr>
          <w:b/>
          <w:sz w:val="28"/>
          <w:szCs w:val="28"/>
          <w:lang w:val="sr-Cyrl-CS"/>
        </w:rPr>
      </w:pPr>
    </w:p>
    <w:p w:rsidR="00590F88" w:rsidRPr="00590F88"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Детаљан опис активности којима ће се програм реализовати</w:t>
      </w:r>
    </w:p>
    <w:p w:rsidR="007B5EB2" w:rsidRPr="00590F88" w:rsidRDefault="00590F88" w:rsidP="00590F88">
      <w:pPr>
        <w:pStyle w:val="BodyText"/>
        <w:tabs>
          <w:tab w:val="left" w:pos="360"/>
        </w:tabs>
        <w:spacing w:after="0" w:line="240" w:lineRule="auto"/>
        <w:ind w:left="360" w:firstLine="0"/>
        <w:rPr>
          <w:sz w:val="24"/>
          <w:szCs w:val="28"/>
        </w:rPr>
      </w:pPr>
      <w:r w:rsidRPr="00590F88">
        <w:rPr>
          <w:sz w:val="24"/>
          <w:szCs w:val="28"/>
        </w:rPr>
        <w:t>(</w:t>
      </w:r>
      <w:proofErr w:type="gramStart"/>
      <w:r w:rsidR="007B5EB2" w:rsidRPr="00590F88">
        <w:rPr>
          <w:sz w:val="24"/>
          <w:szCs w:val="28"/>
          <w:lang w:val="sr-Cyrl-CS"/>
        </w:rPr>
        <w:t>означење</w:t>
      </w:r>
      <w:proofErr w:type="gramEnd"/>
      <w:r w:rsidR="007B5EB2" w:rsidRPr="00590F88">
        <w:rPr>
          <w:sz w:val="24"/>
          <w:szCs w:val="28"/>
          <w:lang w:val="sr-Cyrl-CS"/>
        </w:rPr>
        <w:t xml:space="preserve"> и опис само</w:t>
      </w:r>
      <w:r w:rsidR="007B5EB2" w:rsidRPr="00590F88">
        <w:rPr>
          <w:sz w:val="24"/>
          <w:szCs w:val="28"/>
        </w:rPr>
        <w:t>с</w:t>
      </w:r>
      <w:r w:rsidR="007B5EB2" w:rsidRPr="00590F88">
        <w:rPr>
          <w:sz w:val="24"/>
          <w:szCs w:val="28"/>
          <w:lang w:val="sr-Cyrl-CS"/>
        </w:rPr>
        <w:t>талних програмских целина и активности;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r w:rsidRPr="00590F88">
        <w:rPr>
          <w:sz w:val="24"/>
          <w:szCs w:val="28"/>
        </w:rPr>
        <w:t>)</w:t>
      </w:r>
    </w:p>
    <w:p w:rsidR="007B5EB2" w:rsidRPr="00590F88" w:rsidRDefault="007B5EB2" w:rsidP="007B5EB2">
      <w:pPr>
        <w:pStyle w:val="BodyText"/>
        <w:tabs>
          <w:tab w:val="left" w:pos="360"/>
        </w:tabs>
        <w:spacing w:after="0" w:line="240" w:lineRule="auto"/>
        <w:ind w:firstLine="0"/>
        <w:rPr>
          <w:b/>
          <w:sz w:val="28"/>
          <w:szCs w:val="28"/>
        </w:rPr>
      </w:pPr>
    </w:p>
    <w:p w:rsidR="007B5EB2" w:rsidRPr="00590F88"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7B5EB2" w:rsidRPr="00590F88" w:rsidRDefault="007B5EB2" w:rsidP="007B5EB2">
      <w:pPr>
        <w:tabs>
          <w:tab w:val="left" w:pos="360"/>
        </w:tabs>
        <w:rPr>
          <w:szCs w:val="28"/>
          <w:lang w:val="sr-Cyrl-CS"/>
        </w:rPr>
      </w:pPr>
      <w:r w:rsidRPr="00590F88">
        <w:rPr>
          <w:szCs w:val="28"/>
          <w:lang w:val="sr-Cyrl-CS"/>
        </w:rPr>
        <w:t xml:space="preserve">8.1. Време </w:t>
      </w:r>
    </w:p>
    <w:p w:rsidR="007B5EB2" w:rsidRPr="00590F88" w:rsidRDefault="007B5EB2" w:rsidP="007B5EB2">
      <w:pPr>
        <w:tabs>
          <w:tab w:val="left" w:pos="360"/>
        </w:tabs>
        <w:rPr>
          <w:szCs w:val="28"/>
          <w:lang w:val="sr-Cyrl-CS"/>
        </w:rPr>
      </w:pPr>
      <w:r w:rsidRPr="00590F88">
        <w:rPr>
          <w:szCs w:val="28"/>
          <w:lang w:val="sr-Cyrl-CS"/>
        </w:rPr>
        <w:t xml:space="preserve">8.2. Време почетка реализације </w:t>
      </w:r>
    </w:p>
    <w:p w:rsidR="007B5EB2" w:rsidRPr="00590F88" w:rsidRDefault="007B5EB2" w:rsidP="007B5EB2">
      <w:pPr>
        <w:tabs>
          <w:tab w:val="left" w:pos="360"/>
        </w:tabs>
        <w:rPr>
          <w:szCs w:val="28"/>
          <w:lang w:val="sr-Cyrl-CS"/>
        </w:rPr>
      </w:pPr>
      <w:r w:rsidRPr="00590F88">
        <w:rPr>
          <w:szCs w:val="28"/>
          <w:lang w:val="sr-Cyrl-CS"/>
        </w:rPr>
        <w:t xml:space="preserve">8.3. Време завршетка реализације </w:t>
      </w:r>
    </w:p>
    <w:p w:rsidR="007B5EB2" w:rsidRPr="00590F88" w:rsidRDefault="007B5EB2" w:rsidP="007B5EB2">
      <w:pPr>
        <w:tabs>
          <w:tab w:val="left" w:pos="360"/>
        </w:tabs>
        <w:rPr>
          <w:szCs w:val="28"/>
          <w:lang w:val="sr-Cyrl-CS"/>
        </w:rPr>
      </w:pPr>
      <w:r w:rsidRPr="00590F88">
        <w:rPr>
          <w:szCs w:val="28"/>
          <w:lang w:val="sr-Cyrl-CS"/>
        </w:rPr>
        <w:t>8.4. Активности/програмске целине по месецима</w:t>
      </w:r>
    </w:p>
    <w:p w:rsidR="007B5EB2" w:rsidRPr="001C20BB" w:rsidRDefault="007B5EB2" w:rsidP="007B5EB2">
      <w:pPr>
        <w:pStyle w:val="BodyText"/>
        <w:tabs>
          <w:tab w:val="left" w:pos="360"/>
        </w:tabs>
        <w:spacing w:after="0" w:line="240" w:lineRule="auto"/>
        <w:ind w:firstLine="0"/>
        <w:rPr>
          <w:b/>
          <w:sz w:val="28"/>
          <w:szCs w:val="28"/>
        </w:rPr>
      </w:pPr>
    </w:p>
    <w:p w:rsidR="007B5EB2" w:rsidRPr="001C20BB"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7B5EB2" w:rsidRPr="001C20BB" w:rsidRDefault="007B5EB2" w:rsidP="007B5EB2">
      <w:pPr>
        <w:tabs>
          <w:tab w:val="left" w:pos="360"/>
        </w:tabs>
        <w:rPr>
          <w:szCs w:val="28"/>
          <w:lang w:val="sr-Cyrl-CS"/>
        </w:rPr>
      </w:pPr>
      <w:r w:rsidRPr="001C20BB">
        <w:rPr>
          <w:szCs w:val="28"/>
          <w:lang w:val="sr-Cyrl-CS"/>
        </w:rPr>
        <w:t>9.1. Руководилац програма (име, презиме, звање, функција, досадашње искуство)</w:t>
      </w:r>
    </w:p>
    <w:p w:rsidR="007B5EB2" w:rsidRPr="001C20BB" w:rsidRDefault="007B5EB2" w:rsidP="007B5EB2">
      <w:pPr>
        <w:tabs>
          <w:tab w:val="left" w:pos="360"/>
        </w:tabs>
        <w:rPr>
          <w:szCs w:val="28"/>
          <w:lang w:val="sr-Cyrl-CS"/>
        </w:rPr>
      </w:pPr>
      <w:r w:rsidRPr="001C20BB">
        <w:rPr>
          <w:szCs w:val="28"/>
          <w:lang w:val="sr-Cyrl-CS"/>
        </w:rPr>
        <w:t>9.2. Број учесника (укупан број и број по категоријама</w:t>
      </w:r>
      <w:r w:rsidRPr="001C20BB">
        <w:rPr>
          <w:szCs w:val="28"/>
        </w:rPr>
        <w:t xml:space="preserve"> – </w:t>
      </w:r>
      <w:r w:rsidRPr="001C20BB">
        <w:rPr>
          <w:szCs w:val="28"/>
          <w:lang w:val="sr-Cyrl-CS"/>
        </w:rPr>
        <w:t>улогама у програму)</w:t>
      </w:r>
    </w:p>
    <w:p w:rsidR="007B5EB2" w:rsidRPr="001C20BB" w:rsidRDefault="007B5EB2" w:rsidP="007B5EB2">
      <w:pPr>
        <w:tabs>
          <w:tab w:val="left" w:pos="360"/>
        </w:tabs>
        <w:rPr>
          <w:szCs w:val="28"/>
          <w:lang w:val="sr-Cyrl-CS"/>
        </w:rPr>
      </w:pPr>
      <w:r w:rsidRPr="001C20BB">
        <w:rPr>
          <w:szCs w:val="28"/>
          <w:lang w:val="sr-Cyrl-CS"/>
        </w:rPr>
        <w:t xml:space="preserve">9.3. Тим који се предлаже за реализацију програма (по функцијама и уз кратак опис улоге сваког члана тима) </w:t>
      </w:r>
    </w:p>
    <w:p w:rsidR="007B5EB2" w:rsidRPr="001C20BB" w:rsidRDefault="007B5EB2" w:rsidP="001C20BB">
      <w:pPr>
        <w:tabs>
          <w:tab w:val="left" w:pos="360"/>
        </w:tabs>
        <w:rPr>
          <w:szCs w:val="28"/>
        </w:rPr>
      </w:pPr>
      <w:r w:rsidRPr="001C20BB">
        <w:rPr>
          <w:szCs w:val="28"/>
          <w:lang w:val="sr-Cyrl-CS"/>
        </w:rPr>
        <w:t>9.4. Организације партнери (опис партнера)</w:t>
      </w:r>
      <w:r w:rsidRPr="001C20BB">
        <w:rPr>
          <w:szCs w:val="28"/>
        </w:rPr>
        <w:t xml:space="preserve"> </w:t>
      </w:r>
      <w:r w:rsidRPr="001C20BB">
        <w:rPr>
          <w:szCs w:val="28"/>
          <w:lang w:val="sr-Cyrl-CS"/>
        </w:rPr>
        <w:t>и разлози за предложену улогу сваког партнера</w:t>
      </w:r>
    </w:p>
    <w:p w:rsidR="007B5EB2" w:rsidRPr="00A1748F" w:rsidRDefault="007B5EB2" w:rsidP="007B5EB2">
      <w:pPr>
        <w:tabs>
          <w:tab w:val="left" w:pos="360"/>
        </w:tabs>
        <w:ind w:left="187"/>
        <w:rPr>
          <w:sz w:val="28"/>
          <w:szCs w:val="28"/>
          <w:lang w:val="sr-Cyrl-CS"/>
        </w:rPr>
      </w:pPr>
    </w:p>
    <w:p w:rsidR="007B5EB2" w:rsidRPr="001C20BB" w:rsidRDefault="007B5EB2" w:rsidP="001C20B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lang w:val="sr-Cyrl-CS"/>
        </w:rPr>
        <w:t xml:space="preserve"> Искуства носиоца програма у сличним програмима и активностима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Ресурси (људски и материјални)</w:t>
      </w:r>
    </w:p>
    <w:p w:rsidR="007B5EB2" w:rsidRPr="001C20BB" w:rsidRDefault="007B5EB2" w:rsidP="001C20BB">
      <w:pPr>
        <w:tabs>
          <w:tab w:val="left" w:pos="360"/>
        </w:tabs>
        <w:rPr>
          <w:sz w:val="28"/>
          <w:szCs w:val="28"/>
        </w:rPr>
      </w:pPr>
    </w:p>
    <w:p w:rsidR="001C20BB" w:rsidRPr="00075306" w:rsidRDefault="007B5EB2" w:rsidP="00075306">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1C20BB" w:rsidRPr="001C20BB" w:rsidRDefault="001C20BB" w:rsidP="007B5EB2">
      <w:pPr>
        <w:pStyle w:val="BodyText"/>
        <w:tabs>
          <w:tab w:val="left" w:pos="360"/>
        </w:tabs>
        <w:spacing w:after="0" w:line="240" w:lineRule="auto"/>
        <w:ind w:firstLine="0"/>
        <w:rPr>
          <w:b/>
          <w:sz w:val="28"/>
          <w:szCs w:val="28"/>
        </w:rPr>
      </w:pPr>
    </w:p>
    <w:p w:rsidR="007B5EB2" w:rsidRPr="001C20BB" w:rsidRDefault="007B5EB2" w:rsidP="001C20B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 xml:space="preserve">Опис опште сврхе која се жели постићи реализацијом програма (максимално </w:t>
      </w:r>
      <w:proofErr w:type="spellStart"/>
      <w:r w:rsidRPr="001C20BB">
        <w:rPr>
          <w:sz w:val="24"/>
          <w:szCs w:val="28"/>
        </w:rPr>
        <w:t>једна</w:t>
      </w:r>
      <w:proofErr w:type="spellEnd"/>
      <w:r w:rsidRPr="001C20BB">
        <w:rPr>
          <w:sz w:val="24"/>
          <w:szCs w:val="28"/>
          <w:lang w:val="sr-Cyrl-CS"/>
        </w:rPr>
        <w:t xml:space="preserve"> страна)</w:t>
      </w:r>
    </w:p>
    <w:p w:rsidR="007B5EB2" w:rsidRPr="00075306"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 xml:space="preserve">Опис резултата (максимално </w:t>
      </w:r>
      <w:proofErr w:type="spellStart"/>
      <w:r w:rsidRPr="001C20BB">
        <w:rPr>
          <w:sz w:val="24"/>
          <w:szCs w:val="28"/>
        </w:rPr>
        <w:t>четири</w:t>
      </w:r>
      <w:proofErr w:type="spellEnd"/>
      <w:r w:rsidRPr="001C20BB">
        <w:rPr>
          <w:sz w:val="24"/>
          <w:szCs w:val="28"/>
          <w:lang w:val="sr-Cyrl-CS"/>
        </w:rPr>
        <w:t xml:space="preserve"> страна) –</w:t>
      </w:r>
      <w:r w:rsidRPr="001C20BB">
        <w:rPr>
          <w:sz w:val="24"/>
          <w:szCs w:val="28"/>
        </w:rPr>
        <w:t xml:space="preserve"> </w:t>
      </w:r>
      <w:r w:rsidRPr="001C20BB">
        <w:rPr>
          <w:sz w:val="24"/>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lastRenderedPageBreak/>
        <w:t xml:space="preserve"> Да ли је програм повезан са претходно реализованим програмима </w:t>
      </w:r>
      <w:r w:rsidRPr="00075306">
        <w:rPr>
          <w:sz w:val="24"/>
          <w:szCs w:val="28"/>
          <w:lang w:val="sr-Cyrl-CS"/>
        </w:rPr>
        <w:t>(уколико постоји таква веза и на који начин)</w:t>
      </w:r>
      <w:r w:rsidRPr="00A1748F">
        <w:rPr>
          <w:b/>
          <w:sz w:val="28"/>
          <w:szCs w:val="28"/>
          <w:lang w:val="sr-Cyrl-CS"/>
        </w:rPr>
        <w:t>?</w:t>
      </w:r>
    </w:p>
    <w:p w:rsidR="007B5EB2" w:rsidRPr="001C20BB" w:rsidRDefault="00075306" w:rsidP="00075306">
      <w:pPr>
        <w:tabs>
          <w:tab w:val="left" w:pos="4455"/>
        </w:tabs>
        <w:rPr>
          <w:b/>
          <w:sz w:val="28"/>
          <w:szCs w:val="28"/>
        </w:rPr>
      </w:pPr>
      <w:r>
        <w:rPr>
          <w:b/>
          <w:sz w:val="28"/>
          <w:szCs w:val="28"/>
        </w:rPr>
        <w:tab/>
      </w:r>
    </w:p>
    <w:p w:rsidR="007B5EB2" w:rsidRPr="001C20BB" w:rsidRDefault="007B5EB2" w:rsidP="001C20B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Како ће се пратити реализација програма?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Како ће се пратити наменско коришћење средстава?</w:t>
      </w:r>
    </w:p>
    <w:p w:rsidR="007B5EB2" w:rsidRPr="001C20BB" w:rsidRDefault="007B5EB2" w:rsidP="00075306">
      <w:pPr>
        <w:pStyle w:val="BodyText"/>
        <w:numPr>
          <w:ilvl w:val="1"/>
          <w:numId w:val="2"/>
        </w:numPr>
        <w:tabs>
          <w:tab w:val="clear" w:pos="495"/>
          <w:tab w:val="num" w:pos="90"/>
          <w:tab w:val="left" w:pos="360"/>
        </w:tabs>
        <w:spacing w:after="0" w:line="240" w:lineRule="auto"/>
        <w:ind w:left="0" w:firstLine="0"/>
        <w:rPr>
          <w:sz w:val="24"/>
          <w:szCs w:val="28"/>
          <w:lang w:val="sr-Cyrl-CS"/>
        </w:rPr>
      </w:pPr>
      <w:r w:rsidRPr="001C20BB">
        <w:rPr>
          <w:sz w:val="24"/>
          <w:szCs w:val="28"/>
        </w:rPr>
        <w:t xml:space="preserve"> </w:t>
      </w:r>
      <w:r w:rsidRPr="001C20BB">
        <w:rPr>
          <w:sz w:val="24"/>
          <w:szCs w:val="28"/>
          <w:lang w:val="sr-Cyrl-CS"/>
        </w:rPr>
        <w:t xml:space="preserve">План евалуације </w:t>
      </w:r>
      <w:r w:rsidRPr="001C20BB">
        <w:rPr>
          <w:sz w:val="24"/>
          <w:szCs w:val="28"/>
        </w:rPr>
        <w:t>–</w:t>
      </w:r>
      <w:r w:rsidRPr="001C20BB">
        <w:rPr>
          <w:sz w:val="24"/>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1C20BB" w:rsidRDefault="007B5EB2" w:rsidP="001C20B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Одрживост програма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Финансијски аспекти – како ће активности бити финансиране по завршетку програма?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Како ће бити настављене исте или сличне активности?</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Да ли ће структуре које ће омогућити наставак активности бити присутне до краја програма?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Коме ће припадати „власништво“ над резултатима програма?</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 xml:space="preserve">Какав ће утицај активности имати на структурном нивоу? </w:t>
      </w:r>
    </w:p>
    <w:p w:rsidR="007B5EB2" w:rsidRPr="001C20BB" w:rsidRDefault="007B5EB2" w:rsidP="007B5EB2">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Анализа потенцијалних ризика и начини реакције на њих</w:t>
      </w:r>
    </w:p>
    <w:p w:rsidR="007B5EB2" w:rsidRPr="001C20BB" w:rsidRDefault="007B5EB2" w:rsidP="001C20BB">
      <w:pPr>
        <w:pStyle w:val="BodyText"/>
        <w:numPr>
          <w:ilvl w:val="1"/>
          <w:numId w:val="2"/>
        </w:numPr>
        <w:tabs>
          <w:tab w:val="left" w:pos="360"/>
        </w:tabs>
        <w:spacing w:after="0" w:line="240" w:lineRule="auto"/>
        <w:rPr>
          <w:sz w:val="24"/>
          <w:szCs w:val="28"/>
          <w:lang w:val="sr-Cyrl-CS"/>
        </w:rPr>
      </w:pPr>
      <w:r w:rsidRPr="001C20BB">
        <w:rPr>
          <w:sz w:val="24"/>
          <w:szCs w:val="28"/>
        </w:rPr>
        <w:t xml:space="preserve"> </w:t>
      </w:r>
      <w:r w:rsidRPr="001C20BB">
        <w:rPr>
          <w:sz w:val="24"/>
          <w:szCs w:val="28"/>
          <w:lang w:val="sr-Cyrl-CS"/>
        </w:rPr>
        <w:t>Опис предуслова и претпоставки за реализацију програма</w:t>
      </w:r>
    </w:p>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1C20BB" w:rsidRDefault="007B5EB2" w:rsidP="001C20B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7B5EB2" w:rsidRPr="001C20BB" w:rsidRDefault="007B5EB2" w:rsidP="007B5EB2">
      <w:pPr>
        <w:pStyle w:val="BodyText"/>
        <w:tabs>
          <w:tab w:val="left" w:pos="360"/>
        </w:tabs>
        <w:spacing w:after="0" w:line="240" w:lineRule="auto"/>
        <w:ind w:firstLine="0"/>
        <w:rPr>
          <w:sz w:val="24"/>
          <w:szCs w:val="28"/>
        </w:rPr>
      </w:pPr>
      <w:r w:rsidRPr="001C20BB">
        <w:rPr>
          <w:sz w:val="24"/>
          <w:szCs w:val="28"/>
          <w:lang w:val="sr-Cyrl-CS"/>
        </w:rPr>
        <w:t xml:space="preserve">16.1. Укупна вредног програма: </w:t>
      </w:r>
    </w:p>
    <w:p w:rsidR="007B5EB2" w:rsidRPr="001C20BB" w:rsidRDefault="007B5EB2" w:rsidP="007B5EB2">
      <w:pPr>
        <w:pStyle w:val="BodyText"/>
        <w:tabs>
          <w:tab w:val="left" w:pos="360"/>
        </w:tabs>
        <w:spacing w:after="0" w:line="240" w:lineRule="auto"/>
        <w:ind w:firstLine="0"/>
        <w:rPr>
          <w:sz w:val="24"/>
          <w:szCs w:val="28"/>
          <w:lang w:val="sr-Cyrl-CS"/>
        </w:rPr>
      </w:pPr>
      <w:r w:rsidRPr="001C20BB">
        <w:rPr>
          <w:sz w:val="24"/>
          <w:szCs w:val="28"/>
          <w:lang w:val="sr-Cyrl-CS"/>
        </w:rPr>
        <w:t xml:space="preserve">16.2.  Нефинансијско учешће носиоца програма: </w:t>
      </w:r>
    </w:p>
    <w:p w:rsidR="007B5EB2" w:rsidRPr="001C20BB" w:rsidRDefault="007B5EB2" w:rsidP="007B5EB2">
      <w:pPr>
        <w:pStyle w:val="BodyText"/>
        <w:tabs>
          <w:tab w:val="left" w:pos="360"/>
        </w:tabs>
        <w:spacing w:after="0" w:line="240" w:lineRule="auto"/>
        <w:ind w:firstLine="0"/>
        <w:rPr>
          <w:sz w:val="24"/>
          <w:szCs w:val="28"/>
          <w:lang w:val="sr-Cyrl-CS"/>
        </w:rPr>
      </w:pPr>
      <w:r w:rsidRPr="001C20BB">
        <w:rPr>
          <w:sz w:val="24"/>
          <w:szCs w:val="28"/>
          <w:lang w:val="sr-Cyrl-CS"/>
        </w:rPr>
        <w:t>16.3. Финансијски план програма</w:t>
      </w:r>
    </w:p>
    <w:p w:rsidR="007B5EB2" w:rsidRPr="00A1748F" w:rsidRDefault="007B5EB2" w:rsidP="007B5EB2">
      <w:pPr>
        <w:pStyle w:val="BodyText"/>
        <w:tabs>
          <w:tab w:val="left" w:pos="360"/>
        </w:tabs>
        <w:spacing w:after="0" w:line="240" w:lineRule="auto"/>
        <w:ind w:firstLine="0"/>
        <w:jc w:val="center"/>
        <w:rPr>
          <w:rFonts w:eastAsia="SimSun"/>
          <w:sz w:val="28"/>
          <w:szCs w:val="28"/>
          <w:u w:val="single"/>
          <w:lang w:val="sr-Cyrl-CS"/>
        </w:rPr>
      </w:pPr>
    </w:p>
    <w:p w:rsidR="007B5EB2" w:rsidRPr="00A1748F" w:rsidRDefault="007B5EB2" w:rsidP="007B5EB2">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7B5EB2" w:rsidRPr="00A1748F" w:rsidRDefault="007B5EB2" w:rsidP="007B5EB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7B5EB2" w:rsidRPr="00A1748F" w:rsidTr="004E0664">
        <w:tc>
          <w:tcPr>
            <w:tcW w:w="4519" w:type="dxa"/>
          </w:tcPr>
          <w:p w:rsidR="007B5EB2" w:rsidRPr="00621160" w:rsidRDefault="007B5EB2" w:rsidP="004E0664">
            <w:pPr>
              <w:pStyle w:val="BodyText"/>
              <w:tabs>
                <w:tab w:val="left" w:pos="360"/>
              </w:tabs>
              <w:spacing w:after="0" w:line="240" w:lineRule="auto"/>
              <w:ind w:firstLine="0"/>
              <w:rPr>
                <w:rFonts w:eastAsia="SimSun"/>
                <w:sz w:val="28"/>
                <w:szCs w:val="28"/>
              </w:rPr>
            </w:pPr>
            <w:r w:rsidRPr="00A1748F">
              <w:rPr>
                <w:rFonts w:eastAsia="SimSun"/>
                <w:sz w:val="28"/>
                <w:szCs w:val="28"/>
                <w:lang w:val="sr-Cyrl-CS"/>
              </w:rPr>
              <w:t>Општина</w:t>
            </w:r>
            <w:r w:rsidR="00621160">
              <w:rPr>
                <w:rFonts w:eastAsia="SimSun"/>
                <w:sz w:val="28"/>
                <w:szCs w:val="28"/>
              </w:rPr>
              <w:t xml:space="preserve"> </w:t>
            </w:r>
            <w:proofErr w:type="spellStart"/>
            <w:r w:rsidR="00621160">
              <w:rPr>
                <w:rFonts w:eastAsia="SimSun"/>
                <w:sz w:val="28"/>
                <w:szCs w:val="28"/>
              </w:rPr>
              <w:t>Бела</w:t>
            </w:r>
            <w:proofErr w:type="spellEnd"/>
            <w:r w:rsidR="00621160">
              <w:rPr>
                <w:rFonts w:eastAsia="SimSun"/>
                <w:sz w:val="28"/>
                <w:szCs w:val="28"/>
              </w:rPr>
              <w:t xml:space="preserve"> </w:t>
            </w:r>
            <w:proofErr w:type="spellStart"/>
            <w:r w:rsidR="00621160">
              <w:rPr>
                <w:rFonts w:eastAsia="SimSun"/>
                <w:sz w:val="28"/>
                <w:szCs w:val="28"/>
              </w:rPr>
              <w:t>Црква</w:t>
            </w:r>
            <w:proofErr w:type="spellEnd"/>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r w:rsidR="007B5EB2" w:rsidRPr="00A1748F" w:rsidTr="004E0664">
        <w:tc>
          <w:tcPr>
            <w:tcW w:w="4519"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7B5EB2" w:rsidRPr="00A1748F" w:rsidRDefault="007B5EB2" w:rsidP="004E0664">
            <w:pPr>
              <w:pStyle w:val="BodyText"/>
              <w:tabs>
                <w:tab w:val="left" w:pos="360"/>
              </w:tabs>
              <w:spacing w:after="0" w:line="240" w:lineRule="auto"/>
              <w:ind w:firstLine="0"/>
              <w:rPr>
                <w:rFonts w:eastAsia="SimSun"/>
                <w:b/>
                <w:sz w:val="28"/>
                <w:szCs w:val="28"/>
                <w:lang w:val="sr-Cyrl-CS"/>
              </w:rPr>
            </w:pPr>
          </w:p>
        </w:tc>
      </w:tr>
    </w:tbl>
    <w:p w:rsidR="007B5EB2" w:rsidRDefault="007B5EB2" w:rsidP="007B5EB2">
      <w:pPr>
        <w:tabs>
          <w:tab w:val="left" w:pos="360"/>
        </w:tabs>
        <w:rPr>
          <w:b/>
          <w:sz w:val="28"/>
          <w:szCs w:val="28"/>
        </w:rPr>
      </w:pPr>
    </w:p>
    <w:p w:rsidR="00075306" w:rsidRPr="00075306" w:rsidRDefault="00075306" w:rsidP="007B5EB2">
      <w:pPr>
        <w:tabs>
          <w:tab w:val="left" w:pos="360"/>
        </w:tabs>
        <w:rPr>
          <w:b/>
          <w:sz w:val="28"/>
          <w:szCs w:val="28"/>
        </w:rPr>
      </w:pPr>
    </w:p>
    <w:p w:rsidR="007B5EB2" w:rsidRPr="00A1748F" w:rsidRDefault="007B5EB2" w:rsidP="007B5EB2">
      <w:pPr>
        <w:jc w:val="center"/>
        <w:rPr>
          <w:b/>
          <w:sz w:val="28"/>
          <w:szCs w:val="28"/>
          <w:u w:val="single"/>
          <w:lang w:val="sr-Cyrl-CS"/>
        </w:rPr>
      </w:pPr>
    </w:p>
    <w:p w:rsidR="007B5EB2" w:rsidRPr="00A1748F" w:rsidRDefault="007B5EB2" w:rsidP="007B5EB2">
      <w:pPr>
        <w:jc w:val="center"/>
        <w:rPr>
          <w:b/>
          <w:sz w:val="28"/>
          <w:szCs w:val="28"/>
          <w:u w:val="single"/>
          <w:lang w:val="sr-Cyrl-CS"/>
        </w:rPr>
      </w:pPr>
      <w:r w:rsidRPr="00A1748F">
        <w:rPr>
          <w:b/>
          <w:sz w:val="28"/>
          <w:szCs w:val="28"/>
          <w:u w:val="single"/>
          <w:lang w:val="sr-Cyrl-CS"/>
        </w:rPr>
        <w:lastRenderedPageBreak/>
        <w:t>Укупни трошкови за финансирање реализације програма:</w:t>
      </w:r>
    </w:p>
    <w:p w:rsidR="007B5EB2" w:rsidRPr="00A1748F" w:rsidRDefault="007B5EB2" w:rsidP="007B5EB2">
      <w:pPr>
        <w:jc w:val="center"/>
        <w:rPr>
          <w:b/>
          <w:sz w:val="28"/>
          <w:szCs w:val="28"/>
          <w:u w:val="single"/>
          <w:lang w:val="sr-Cyrl-CS"/>
        </w:rPr>
      </w:pPr>
    </w:p>
    <w:tbl>
      <w:tblPr>
        <w:tblW w:w="5000" w:type="pct"/>
        <w:tblLook w:val="0000"/>
      </w:tblPr>
      <w:tblGrid>
        <w:gridCol w:w="3946"/>
        <w:gridCol w:w="1655"/>
        <w:gridCol w:w="1448"/>
        <w:gridCol w:w="1448"/>
        <w:gridCol w:w="1655"/>
      </w:tblGrid>
      <w:tr w:rsidR="00161537" w:rsidRPr="00A1748F" w:rsidTr="00075306">
        <w:trPr>
          <w:trHeight w:val="1110"/>
        </w:trPr>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rsidR="00161537" w:rsidRPr="00A1748F" w:rsidRDefault="00161537" w:rsidP="00161537">
            <w:pPr>
              <w:jc w:val="center"/>
              <w:rPr>
                <w:b/>
                <w:sz w:val="28"/>
                <w:szCs w:val="28"/>
                <w:lang w:val="sr-Cyrl-CS"/>
              </w:rPr>
            </w:pPr>
            <w:r w:rsidRPr="00A1748F">
              <w:rPr>
                <w:b/>
                <w:sz w:val="28"/>
                <w:szCs w:val="28"/>
                <w:lang w:val="sr-Cyrl-CS"/>
              </w:rPr>
              <w:t>ВРСТА ТРОШКОВА</w:t>
            </w:r>
          </w:p>
        </w:tc>
        <w:tc>
          <w:tcPr>
            <w:tcW w:w="815" w:type="pct"/>
            <w:tcBorders>
              <w:top w:val="single" w:sz="4" w:space="0" w:color="auto"/>
              <w:left w:val="nil"/>
              <w:bottom w:val="single" w:sz="4" w:space="0" w:color="auto"/>
              <w:right w:val="single" w:sz="4" w:space="0" w:color="auto"/>
            </w:tcBorders>
            <w:shd w:val="clear" w:color="auto" w:fill="auto"/>
            <w:vAlign w:val="center"/>
          </w:tcPr>
          <w:p w:rsidR="00161537" w:rsidRPr="00A1748F" w:rsidRDefault="00161537" w:rsidP="00161537">
            <w:pPr>
              <w:jc w:val="center"/>
              <w:rPr>
                <w:b/>
                <w:sz w:val="28"/>
                <w:szCs w:val="28"/>
                <w:lang w:val="sr-Cyrl-CS"/>
              </w:rPr>
            </w:pPr>
            <w:r w:rsidRPr="00A1748F">
              <w:rPr>
                <w:b/>
                <w:sz w:val="28"/>
                <w:szCs w:val="28"/>
                <w:lang w:val="sr-Cyrl-CS"/>
              </w:rPr>
              <w:t>ЈЕД. МЕРЕ</w:t>
            </w:r>
          </w:p>
        </w:tc>
        <w:tc>
          <w:tcPr>
            <w:tcW w:w="713" w:type="pct"/>
            <w:tcBorders>
              <w:top w:val="single" w:sz="4" w:space="0" w:color="auto"/>
              <w:left w:val="nil"/>
              <w:bottom w:val="single" w:sz="4" w:space="0" w:color="auto"/>
              <w:right w:val="single" w:sz="4" w:space="0" w:color="auto"/>
            </w:tcBorders>
            <w:shd w:val="clear" w:color="auto" w:fill="auto"/>
            <w:vAlign w:val="center"/>
          </w:tcPr>
          <w:p w:rsidR="00161537" w:rsidRPr="00A1748F" w:rsidRDefault="00161537" w:rsidP="00161537">
            <w:pPr>
              <w:jc w:val="center"/>
              <w:rPr>
                <w:b/>
                <w:sz w:val="28"/>
                <w:szCs w:val="28"/>
                <w:lang w:val="sr-Cyrl-CS"/>
              </w:rPr>
            </w:pPr>
            <w:r w:rsidRPr="00A1748F">
              <w:rPr>
                <w:b/>
                <w:sz w:val="28"/>
                <w:szCs w:val="28"/>
                <w:lang w:val="sr-Cyrl-CS"/>
              </w:rPr>
              <w:t>БРОЈ ЈЕД.</w:t>
            </w:r>
          </w:p>
        </w:tc>
        <w:tc>
          <w:tcPr>
            <w:tcW w:w="713" w:type="pct"/>
            <w:tcBorders>
              <w:top w:val="single" w:sz="4" w:space="0" w:color="auto"/>
              <w:left w:val="nil"/>
              <w:bottom w:val="single" w:sz="4" w:space="0" w:color="auto"/>
              <w:right w:val="single" w:sz="4" w:space="0" w:color="auto"/>
            </w:tcBorders>
            <w:shd w:val="clear" w:color="auto" w:fill="auto"/>
            <w:vAlign w:val="center"/>
          </w:tcPr>
          <w:p w:rsidR="00161537" w:rsidRPr="00A1748F" w:rsidRDefault="00161537" w:rsidP="00161537">
            <w:pPr>
              <w:jc w:val="center"/>
              <w:rPr>
                <w:b/>
                <w:sz w:val="28"/>
                <w:szCs w:val="28"/>
                <w:lang w:val="sr-Cyrl-CS"/>
              </w:rPr>
            </w:pPr>
            <w:r w:rsidRPr="00A1748F">
              <w:rPr>
                <w:b/>
                <w:sz w:val="28"/>
                <w:szCs w:val="28"/>
                <w:lang w:val="sr-Cyrl-CS"/>
              </w:rPr>
              <w:t>ЦЕНА по јединици</w:t>
            </w:r>
          </w:p>
        </w:tc>
        <w:tc>
          <w:tcPr>
            <w:tcW w:w="815" w:type="pct"/>
            <w:tcBorders>
              <w:top w:val="single" w:sz="4" w:space="0" w:color="auto"/>
              <w:left w:val="nil"/>
              <w:bottom w:val="single" w:sz="4" w:space="0" w:color="auto"/>
              <w:right w:val="single" w:sz="4" w:space="0" w:color="auto"/>
            </w:tcBorders>
            <w:shd w:val="clear" w:color="auto" w:fill="auto"/>
            <w:vAlign w:val="center"/>
          </w:tcPr>
          <w:p w:rsidR="00161537" w:rsidRPr="00A1748F" w:rsidRDefault="00161537" w:rsidP="00161537">
            <w:pPr>
              <w:jc w:val="center"/>
              <w:rPr>
                <w:b/>
                <w:sz w:val="28"/>
                <w:szCs w:val="28"/>
                <w:lang w:val="sr-Cyrl-CS"/>
              </w:rPr>
            </w:pPr>
            <w:r w:rsidRPr="00A1748F">
              <w:rPr>
                <w:b/>
                <w:sz w:val="28"/>
                <w:szCs w:val="28"/>
                <w:lang w:val="sr-Cyrl-CS"/>
              </w:rPr>
              <w:t>УКУПНО</w:t>
            </w: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A1748F" w:rsidRDefault="007B5EB2" w:rsidP="004E0664">
            <w:pPr>
              <w:rPr>
                <w:b/>
                <w:sz w:val="28"/>
                <w:szCs w:val="28"/>
                <w:lang w:val="sr-Cyrl-CS"/>
              </w:rPr>
            </w:pPr>
            <w:r w:rsidRPr="00A1748F">
              <w:rPr>
                <w:b/>
                <w:sz w:val="28"/>
                <w:szCs w:val="28"/>
                <w:lang w:val="sr-Cyrl-CS"/>
              </w:rPr>
              <w:t>Директни трошкови</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 xml:space="preserve">1. трошкови путовања и дневнице за лица која непосредно учествују у реализацији програма </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2. трошкови куповине опреме и реквизита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3. трошкови смештаја и исхране</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4. трошкови котизације за учешће</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5. трошкови изнајмљивања простора,  опреме и реквизита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6. хонорари лица која учествују у реализацији програма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7. транспорт опреме и реквизита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8. осигурање (путно осигурање и осигурање од повреда)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9. финансијске услуге (банкарске и књиговодствене)</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10. визе</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11. ширење информација и комуникације (маркетинг); набавка пропагандног материјала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12. превод докумената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13. штампање публикација и материјала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14. антидопинг едукација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15. ревизије реализације програма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16. трошкови зараде привремено запослених стручних лица на реализацији програма (бруто зарада)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 xml:space="preserve">17.  спровођење јавних набавки </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18. набавка стручне литературе и компјутерских програма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D9D9D9"/>
            <w:vAlign w:val="bottom"/>
          </w:tcPr>
          <w:p w:rsidR="007B5EB2" w:rsidRPr="00161537" w:rsidRDefault="007B5EB2" w:rsidP="00161537">
            <w:pPr>
              <w:pStyle w:val="NoSpacing"/>
              <w:jc w:val="left"/>
              <w:rPr>
                <w:b/>
                <w:lang w:val="sr-Cyrl-CS"/>
              </w:rPr>
            </w:pPr>
            <w:r w:rsidRPr="00161537">
              <w:rPr>
                <w:b/>
                <w:lang w:val="sr-Cyrl-CS"/>
              </w:rPr>
              <w:t>Укупни оправдани директни трошкови</w:t>
            </w:r>
          </w:p>
        </w:tc>
        <w:tc>
          <w:tcPr>
            <w:tcW w:w="815"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b/>
                <w:lang w:val="sr-Cyrl-CS"/>
              </w:rPr>
            </w:pPr>
            <w:r w:rsidRPr="00161537">
              <w:rPr>
                <w:b/>
                <w:lang w:val="sr-Cyrl-CS"/>
              </w:rPr>
              <w:t xml:space="preserve">Индиректни трошкови </w:t>
            </w:r>
            <w:r w:rsidRPr="00161537">
              <w:rPr>
                <w:lang w:val="sr-Cyrl-CS"/>
              </w:rPr>
              <w:t>(максимално 15% од оправданих директних трошкова)</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auto"/>
            <w:vAlign w:val="bottom"/>
          </w:tcPr>
          <w:p w:rsidR="007B5EB2" w:rsidRPr="00161537" w:rsidRDefault="007B5EB2" w:rsidP="00161537">
            <w:pPr>
              <w:pStyle w:val="NoSpacing"/>
              <w:jc w:val="left"/>
              <w:rPr>
                <w:lang w:val="sr-Cyrl-CS"/>
              </w:rPr>
            </w:pPr>
            <w:r w:rsidRPr="00161537">
              <w:rPr>
                <w:lang w:val="sr-Cyrl-CS"/>
              </w:rPr>
              <w:t xml:space="preserve">Остали трошкови (трошкови комуналних услуга, </w:t>
            </w:r>
            <w:r w:rsidRPr="00161537">
              <w:t>ПТТ</w:t>
            </w:r>
            <w:r w:rsidRPr="00161537">
              <w:rPr>
                <w:lang w:val="sr-Cyrl-CS"/>
              </w:rPr>
              <w:t xml:space="preserve"> трошкови, </w:t>
            </w:r>
            <w:r w:rsidRPr="00161537">
              <w:rPr>
                <w:lang w:val="sr-Cyrl-CS"/>
              </w:rPr>
              <w:lastRenderedPageBreak/>
              <w:t>интернет,  набавка канцеларијског материјала и сл.)</w:t>
            </w: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auto"/>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D9D9D9"/>
            <w:vAlign w:val="bottom"/>
          </w:tcPr>
          <w:p w:rsidR="007B5EB2" w:rsidRPr="00161537" w:rsidRDefault="007B5EB2" w:rsidP="00161537">
            <w:pPr>
              <w:pStyle w:val="NoSpacing"/>
              <w:jc w:val="left"/>
              <w:rPr>
                <w:b/>
                <w:lang w:val="sr-Cyrl-CS"/>
              </w:rPr>
            </w:pPr>
            <w:r w:rsidRPr="00161537">
              <w:rPr>
                <w:b/>
                <w:lang w:val="sr-Cyrl-CS"/>
              </w:rPr>
              <w:lastRenderedPageBreak/>
              <w:t>Укупни оправдани индиректни трошкови</w:t>
            </w:r>
          </w:p>
        </w:tc>
        <w:tc>
          <w:tcPr>
            <w:tcW w:w="815"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rPr>
                <w:sz w:val="28"/>
                <w:szCs w:val="28"/>
                <w:lang w:val="sr-Cyrl-CS"/>
              </w:rPr>
            </w:pPr>
          </w:p>
        </w:tc>
        <w:tc>
          <w:tcPr>
            <w:tcW w:w="713"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jc w:val="right"/>
              <w:rPr>
                <w:sz w:val="28"/>
                <w:szCs w:val="28"/>
                <w:lang w:val="sr-Cyrl-CS"/>
              </w:rPr>
            </w:pPr>
          </w:p>
        </w:tc>
        <w:tc>
          <w:tcPr>
            <w:tcW w:w="713"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jc w:val="right"/>
              <w:rPr>
                <w:sz w:val="28"/>
                <w:szCs w:val="28"/>
                <w:lang w:val="sr-Cyrl-CS"/>
              </w:rPr>
            </w:pPr>
          </w:p>
        </w:tc>
        <w:tc>
          <w:tcPr>
            <w:tcW w:w="815" w:type="pct"/>
            <w:tcBorders>
              <w:top w:val="nil"/>
              <w:left w:val="nil"/>
              <w:bottom w:val="single" w:sz="4" w:space="0" w:color="auto"/>
              <w:right w:val="single" w:sz="4" w:space="0" w:color="auto"/>
            </w:tcBorders>
            <w:shd w:val="clear" w:color="auto" w:fill="D9D9D9"/>
            <w:vAlign w:val="bottom"/>
          </w:tcPr>
          <w:p w:rsidR="007B5EB2" w:rsidRPr="00A1748F" w:rsidRDefault="007B5EB2" w:rsidP="004E0664">
            <w:pPr>
              <w:jc w:val="right"/>
              <w:rPr>
                <w:sz w:val="28"/>
                <w:szCs w:val="28"/>
                <w:lang w:val="sr-Cyrl-CS"/>
              </w:rPr>
            </w:pPr>
          </w:p>
        </w:tc>
      </w:tr>
      <w:tr w:rsidR="007B5EB2" w:rsidRPr="00A1748F" w:rsidTr="00075306">
        <w:trPr>
          <w:trHeight w:val="255"/>
        </w:trPr>
        <w:tc>
          <w:tcPr>
            <w:tcW w:w="1944" w:type="pct"/>
            <w:tcBorders>
              <w:top w:val="nil"/>
              <w:left w:val="single" w:sz="4" w:space="0" w:color="auto"/>
              <w:bottom w:val="single" w:sz="4" w:space="0" w:color="auto"/>
              <w:right w:val="single" w:sz="4" w:space="0" w:color="auto"/>
            </w:tcBorders>
            <w:shd w:val="clear" w:color="auto" w:fill="808080"/>
            <w:vAlign w:val="bottom"/>
          </w:tcPr>
          <w:p w:rsidR="007B5EB2" w:rsidRPr="00A1748F" w:rsidRDefault="007B5EB2" w:rsidP="004E0664">
            <w:pPr>
              <w:rPr>
                <w:b/>
                <w:sz w:val="28"/>
                <w:szCs w:val="28"/>
                <w:lang w:val="sr-Cyrl-CS"/>
              </w:rPr>
            </w:pPr>
            <w:r w:rsidRPr="00A1748F">
              <w:rPr>
                <w:b/>
                <w:sz w:val="28"/>
                <w:szCs w:val="28"/>
                <w:lang w:val="sr-Cyrl-CS"/>
              </w:rPr>
              <w:t>УКУПНО</w:t>
            </w:r>
          </w:p>
        </w:tc>
        <w:tc>
          <w:tcPr>
            <w:tcW w:w="815" w:type="pct"/>
            <w:tcBorders>
              <w:top w:val="nil"/>
              <w:left w:val="nil"/>
              <w:bottom w:val="single" w:sz="4" w:space="0" w:color="auto"/>
              <w:right w:val="single" w:sz="4" w:space="0" w:color="auto"/>
            </w:tcBorders>
            <w:shd w:val="clear" w:color="auto" w:fill="808080"/>
            <w:vAlign w:val="bottom"/>
          </w:tcPr>
          <w:p w:rsidR="007B5EB2" w:rsidRPr="00A1748F" w:rsidRDefault="007B5EB2" w:rsidP="004E0664">
            <w:pPr>
              <w:rPr>
                <w:b/>
                <w:sz w:val="28"/>
                <w:szCs w:val="28"/>
                <w:lang w:val="sr-Cyrl-CS"/>
              </w:rPr>
            </w:pPr>
          </w:p>
        </w:tc>
        <w:tc>
          <w:tcPr>
            <w:tcW w:w="713" w:type="pct"/>
            <w:tcBorders>
              <w:top w:val="nil"/>
              <w:left w:val="nil"/>
              <w:bottom w:val="single" w:sz="4" w:space="0" w:color="auto"/>
              <w:right w:val="single" w:sz="4" w:space="0" w:color="auto"/>
            </w:tcBorders>
            <w:shd w:val="clear" w:color="auto" w:fill="808080"/>
            <w:vAlign w:val="bottom"/>
          </w:tcPr>
          <w:p w:rsidR="007B5EB2" w:rsidRPr="00A1748F" w:rsidRDefault="007B5EB2" w:rsidP="004E0664">
            <w:pPr>
              <w:rPr>
                <w:b/>
                <w:sz w:val="28"/>
                <w:szCs w:val="28"/>
                <w:lang w:val="sr-Cyrl-CS"/>
              </w:rPr>
            </w:pPr>
          </w:p>
        </w:tc>
        <w:tc>
          <w:tcPr>
            <w:tcW w:w="713" w:type="pct"/>
            <w:tcBorders>
              <w:top w:val="nil"/>
              <w:left w:val="nil"/>
              <w:bottom w:val="single" w:sz="4" w:space="0" w:color="auto"/>
              <w:right w:val="single" w:sz="4" w:space="0" w:color="auto"/>
            </w:tcBorders>
            <w:shd w:val="clear" w:color="auto" w:fill="808080"/>
            <w:vAlign w:val="bottom"/>
          </w:tcPr>
          <w:p w:rsidR="007B5EB2" w:rsidRPr="00A1748F" w:rsidRDefault="007B5EB2" w:rsidP="004E0664">
            <w:pPr>
              <w:rPr>
                <w:b/>
                <w:sz w:val="28"/>
                <w:szCs w:val="28"/>
                <w:lang w:val="sr-Cyrl-CS"/>
              </w:rPr>
            </w:pPr>
          </w:p>
        </w:tc>
        <w:tc>
          <w:tcPr>
            <w:tcW w:w="815" w:type="pct"/>
            <w:tcBorders>
              <w:top w:val="nil"/>
              <w:left w:val="nil"/>
              <w:bottom w:val="single" w:sz="4" w:space="0" w:color="auto"/>
              <w:right w:val="single" w:sz="4" w:space="0" w:color="auto"/>
            </w:tcBorders>
            <w:shd w:val="clear" w:color="auto" w:fill="808080"/>
            <w:vAlign w:val="bottom"/>
          </w:tcPr>
          <w:p w:rsidR="007B5EB2" w:rsidRPr="00A1748F" w:rsidRDefault="007B5EB2" w:rsidP="004E0664">
            <w:pPr>
              <w:jc w:val="right"/>
              <w:rPr>
                <w:b/>
                <w:sz w:val="28"/>
                <w:szCs w:val="28"/>
                <w:lang w:val="sr-Cyrl-CS"/>
              </w:rPr>
            </w:pPr>
          </w:p>
        </w:tc>
      </w:tr>
    </w:tbl>
    <w:p w:rsidR="007B5EB2" w:rsidRPr="00A1748F" w:rsidRDefault="007B5EB2" w:rsidP="007B5EB2">
      <w:pPr>
        <w:pStyle w:val="BodyText"/>
        <w:tabs>
          <w:tab w:val="left" w:pos="360"/>
        </w:tabs>
        <w:spacing w:after="0" w:line="240" w:lineRule="auto"/>
        <w:ind w:firstLine="0"/>
        <w:rPr>
          <w:sz w:val="28"/>
          <w:szCs w:val="28"/>
          <w:lang w:val="sr-Cyrl-CS"/>
        </w:rPr>
      </w:pPr>
    </w:p>
    <w:p w:rsidR="007B5EB2" w:rsidRPr="00161537" w:rsidRDefault="00161537" w:rsidP="007B5EB2">
      <w:pPr>
        <w:pStyle w:val="BodyText"/>
        <w:tabs>
          <w:tab w:val="left" w:pos="360"/>
        </w:tabs>
        <w:spacing w:after="0" w:line="240" w:lineRule="auto"/>
        <w:ind w:firstLine="0"/>
        <w:rPr>
          <w:sz w:val="24"/>
          <w:szCs w:val="28"/>
          <w:lang w:val="sr-Cyrl-CS"/>
        </w:rPr>
      </w:pPr>
      <w:r>
        <w:rPr>
          <w:sz w:val="24"/>
          <w:szCs w:val="28"/>
        </w:rPr>
        <w:tab/>
      </w:r>
      <w:r w:rsidR="007B5EB2" w:rsidRPr="00161537">
        <w:rPr>
          <w:sz w:val="24"/>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007B5EB2" w:rsidRPr="00161537">
        <w:rPr>
          <w:sz w:val="24"/>
          <w:szCs w:val="28"/>
        </w:rPr>
        <w:t>е</w:t>
      </w:r>
      <w:r w:rsidR="007B5EB2" w:rsidRPr="00161537">
        <w:rPr>
          <w:sz w:val="24"/>
          <w:szCs w:val="28"/>
          <w:lang w:val="sr-Cyrl-CS"/>
        </w:rPr>
        <w:t>ализацији програма разделити према програмским целин</w:t>
      </w:r>
      <w:r w:rsidR="007B5EB2" w:rsidRPr="00161537">
        <w:rPr>
          <w:sz w:val="24"/>
          <w:szCs w:val="28"/>
        </w:rPr>
        <w:t>а</w:t>
      </w:r>
      <w:r w:rsidR="007B5EB2" w:rsidRPr="00161537">
        <w:rPr>
          <w:sz w:val="24"/>
          <w:szCs w:val="28"/>
          <w:lang w:val="sr-Cyrl-CS"/>
        </w:rPr>
        <w:t>ма у којима су ангажовани,</w:t>
      </w:r>
      <w:r w:rsidR="007B5EB2" w:rsidRPr="00161537">
        <w:rPr>
          <w:sz w:val="24"/>
          <w:szCs w:val="28"/>
        </w:rPr>
        <w:t xml:space="preserve"> </w:t>
      </w:r>
      <w:r w:rsidR="007B5EB2" w:rsidRPr="00161537">
        <w:rPr>
          <w:sz w:val="24"/>
          <w:szCs w:val="28"/>
          <w:lang w:val="sr-Cyrl-CS"/>
        </w:rPr>
        <w:t>односно улози у реализацији програма итд. Буџет програма може бити приложен и као посебна ексел табела.</w:t>
      </w:r>
    </w:p>
    <w:p w:rsidR="007B5EB2" w:rsidRPr="00A1748F" w:rsidRDefault="007B5EB2" w:rsidP="007B5EB2">
      <w:pPr>
        <w:pStyle w:val="BodyText"/>
        <w:tabs>
          <w:tab w:val="left" w:pos="360"/>
        </w:tabs>
        <w:spacing w:after="0" w:line="240" w:lineRule="auto"/>
        <w:ind w:firstLine="0"/>
        <w:rPr>
          <w:sz w:val="28"/>
          <w:szCs w:val="28"/>
          <w:lang w:val="sr-Cyrl-CS"/>
        </w:rPr>
      </w:pPr>
    </w:p>
    <w:p w:rsidR="007B5EB2" w:rsidRPr="00161537" w:rsidRDefault="007B5EB2" w:rsidP="00161537">
      <w:pPr>
        <w:pStyle w:val="BodyText"/>
        <w:numPr>
          <w:ilvl w:val="1"/>
          <w:numId w:val="1"/>
        </w:numPr>
        <w:tabs>
          <w:tab w:val="clear" w:pos="750"/>
          <w:tab w:val="left" w:pos="360"/>
          <w:tab w:val="num" w:pos="450"/>
        </w:tabs>
        <w:spacing w:after="0" w:line="240" w:lineRule="auto"/>
        <w:ind w:hanging="750"/>
        <w:rPr>
          <w:sz w:val="24"/>
          <w:szCs w:val="28"/>
          <w:lang w:val="sr-Cyrl-CS"/>
        </w:rPr>
      </w:pPr>
      <w:r w:rsidRPr="00161537">
        <w:rPr>
          <w:sz w:val="24"/>
          <w:szCs w:val="28"/>
          <w:lang w:val="sr-Cyrl-CS"/>
        </w:rPr>
        <w:t>. Динамички план коришћења средстава:</w:t>
      </w: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7B5EB2" w:rsidRPr="00161537" w:rsidRDefault="007B5EB2" w:rsidP="00161537">
      <w:pPr>
        <w:pStyle w:val="BodyText"/>
        <w:tabs>
          <w:tab w:val="left" w:pos="360"/>
        </w:tabs>
        <w:spacing w:after="0" w:line="240" w:lineRule="auto"/>
        <w:ind w:firstLine="0"/>
        <w:rPr>
          <w:b/>
          <w:sz w:val="28"/>
          <w:szCs w:val="28"/>
        </w:rPr>
      </w:pP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161537" w:rsidRDefault="007B5EB2" w:rsidP="00161537">
      <w:pPr>
        <w:pStyle w:val="BodyText"/>
        <w:tabs>
          <w:tab w:val="left" w:pos="360"/>
        </w:tabs>
        <w:spacing w:after="0" w:line="240" w:lineRule="auto"/>
        <w:ind w:firstLine="0"/>
        <w:rPr>
          <w:b/>
          <w:sz w:val="28"/>
          <w:szCs w:val="28"/>
        </w:rPr>
      </w:pPr>
    </w:p>
    <w:p w:rsidR="007B5EB2" w:rsidRPr="00A1748F" w:rsidRDefault="007B5EB2" w:rsidP="007B5EB2">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7B5EB2" w:rsidRPr="00A1748F" w:rsidRDefault="007B5EB2" w:rsidP="007B5EB2">
      <w:pPr>
        <w:pStyle w:val="BodyText"/>
        <w:tabs>
          <w:tab w:val="left" w:pos="360"/>
        </w:tabs>
        <w:spacing w:after="0" w:line="240" w:lineRule="auto"/>
        <w:rPr>
          <w:b/>
          <w:sz w:val="28"/>
          <w:szCs w:val="28"/>
          <w:lang w:val="sr-Cyrl-CS"/>
        </w:rPr>
      </w:pPr>
    </w:p>
    <w:p w:rsidR="007B5EB2" w:rsidRPr="00A1748F" w:rsidRDefault="007B5EB2" w:rsidP="007B5EB2">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A1748F" w:rsidRDefault="007B5EB2" w:rsidP="007B5EB2">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7B5EB2" w:rsidRPr="00A1748F" w:rsidRDefault="007B5EB2" w:rsidP="007B5EB2">
      <w:pPr>
        <w:pStyle w:val="BodyText"/>
        <w:tabs>
          <w:tab w:val="left" w:pos="360"/>
        </w:tabs>
        <w:spacing w:after="0" w:line="240" w:lineRule="auto"/>
        <w:ind w:firstLine="0"/>
        <w:rPr>
          <w:b/>
          <w:sz w:val="28"/>
          <w:szCs w:val="28"/>
          <w:lang w:val="sr-Cyrl-CS"/>
        </w:rPr>
      </w:pPr>
    </w:p>
    <w:p w:rsidR="007B5EB2" w:rsidRPr="00A1748F" w:rsidRDefault="007B5EB2" w:rsidP="007B5EB2">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7B5EB2" w:rsidRPr="00A1748F" w:rsidRDefault="007B5EB2" w:rsidP="007B5EB2">
      <w:pPr>
        <w:pStyle w:val="BodyText"/>
        <w:tabs>
          <w:tab w:val="left" w:pos="360"/>
        </w:tabs>
        <w:spacing w:after="0" w:line="240" w:lineRule="auto"/>
        <w:ind w:firstLine="0"/>
        <w:rPr>
          <w:b/>
          <w:sz w:val="28"/>
          <w:szCs w:val="28"/>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3062"/>
        <w:gridCol w:w="2477"/>
        <w:gridCol w:w="2028"/>
        <w:gridCol w:w="2026"/>
      </w:tblGrid>
      <w:tr w:rsidR="007B5EB2" w:rsidRPr="00161537" w:rsidTr="00161537">
        <w:tc>
          <w:tcPr>
            <w:tcW w:w="275" w:type="pct"/>
          </w:tcPr>
          <w:p w:rsidR="007B5EB2" w:rsidRPr="00161537" w:rsidRDefault="007B5EB2" w:rsidP="00161537">
            <w:pPr>
              <w:pStyle w:val="NoSpacing"/>
              <w:rPr>
                <w:lang w:val="sr-Cyrl-CS"/>
              </w:rPr>
            </w:pPr>
            <w:r w:rsidRPr="00161537">
              <w:rPr>
                <w:lang w:val="sr-Cyrl-CS"/>
              </w:rPr>
              <w:t>Бр.</w:t>
            </w:r>
          </w:p>
        </w:tc>
        <w:tc>
          <w:tcPr>
            <w:tcW w:w="1508" w:type="pct"/>
            <w:vAlign w:val="center"/>
          </w:tcPr>
          <w:p w:rsidR="007B5EB2" w:rsidRPr="00161537" w:rsidRDefault="007B5EB2" w:rsidP="00161537">
            <w:pPr>
              <w:pStyle w:val="NoSpacing"/>
              <w:jc w:val="center"/>
              <w:rPr>
                <w:lang w:val="sr-Cyrl-CS"/>
              </w:rPr>
            </w:pPr>
            <w:r w:rsidRPr="00161537">
              <w:rPr>
                <w:lang w:val="sr-Cyrl-CS"/>
              </w:rPr>
              <w:t>Врста прилога (обавезних)</w:t>
            </w:r>
          </w:p>
        </w:tc>
        <w:tc>
          <w:tcPr>
            <w:tcW w:w="1220" w:type="pct"/>
            <w:vAlign w:val="center"/>
          </w:tcPr>
          <w:p w:rsidR="007B5EB2" w:rsidRPr="00161537" w:rsidRDefault="007B5EB2" w:rsidP="00161537">
            <w:pPr>
              <w:pStyle w:val="NoSpacing"/>
              <w:jc w:val="center"/>
              <w:rPr>
                <w:lang w:val="sr-Cyrl-CS"/>
              </w:rPr>
            </w:pPr>
            <w:r w:rsidRPr="00161537">
              <w:rPr>
                <w:lang w:val="sr-Cyrl-CS"/>
              </w:rPr>
              <w:t>Предлагач програма</w:t>
            </w:r>
          </w:p>
          <w:p w:rsidR="007B5EB2" w:rsidRPr="00161537" w:rsidRDefault="007B5EB2" w:rsidP="00161537">
            <w:pPr>
              <w:pStyle w:val="NoSpacing"/>
              <w:jc w:val="center"/>
              <w:rPr>
                <w:lang w:val="sr-Cyrl-CS"/>
              </w:rPr>
            </w:pPr>
            <w:r w:rsidRPr="00161537">
              <w:rPr>
                <w:lang w:val="sr-Cyrl-CS"/>
              </w:rPr>
              <w:t>(означити X)</w:t>
            </w:r>
          </w:p>
        </w:tc>
        <w:tc>
          <w:tcPr>
            <w:tcW w:w="999" w:type="pct"/>
            <w:vAlign w:val="center"/>
          </w:tcPr>
          <w:p w:rsidR="007B5EB2" w:rsidRPr="00161537" w:rsidRDefault="007B5EB2" w:rsidP="00161537">
            <w:pPr>
              <w:pStyle w:val="NoSpacing"/>
              <w:jc w:val="center"/>
              <w:rPr>
                <w:lang w:val="sr-Cyrl-CS"/>
              </w:rPr>
            </w:pPr>
            <w:r w:rsidRPr="00161537">
              <w:rPr>
                <w:lang w:val="sr-Cyrl-CS"/>
              </w:rPr>
              <w:t>Општина/</w:t>
            </w:r>
            <w:r w:rsidRPr="00161537">
              <w:t>г</w:t>
            </w:r>
            <w:r w:rsidRPr="00161537">
              <w:rPr>
                <w:lang w:val="sr-Cyrl-CS"/>
              </w:rPr>
              <w:t>рад</w:t>
            </w:r>
          </w:p>
        </w:tc>
        <w:tc>
          <w:tcPr>
            <w:tcW w:w="999" w:type="pct"/>
            <w:vAlign w:val="center"/>
          </w:tcPr>
          <w:p w:rsidR="007B5EB2" w:rsidRPr="00161537" w:rsidRDefault="007B5EB2" w:rsidP="00161537">
            <w:pPr>
              <w:pStyle w:val="NoSpacing"/>
              <w:jc w:val="center"/>
              <w:rPr>
                <w:lang w:val="sr-Cyrl-CS"/>
              </w:rPr>
            </w:pPr>
            <w:r w:rsidRPr="00161537">
              <w:rPr>
                <w:lang w:val="sr-Cyrl-CS"/>
              </w:rPr>
              <w:t>Напомене</w:t>
            </w: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1.</w:t>
            </w:r>
          </w:p>
        </w:tc>
        <w:tc>
          <w:tcPr>
            <w:tcW w:w="1508" w:type="pct"/>
            <w:vAlign w:val="center"/>
          </w:tcPr>
          <w:p w:rsidR="007B5EB2" w:rsidRPr="00161537" w:rsidRDefault="007B5EB2" w:rsidP="00161537">
            <w:pPr>
              <w:pStyle w:val="NoSpacing"/>
              <w:jc w:val="left"/>
              <w:rPr>
                <w:lang w:val="sr-Cyrl-CS"/>
              </w:rPr>
            </w:pPr>
            <w:r w:rsidRPr="00161537">
              <w:rPr>
                <w:lang w:val="sr-Cyrl-CS"/>
              </w:rPr>
              <w:t>пропратно писмо</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 xml:space="preserve">2. </w:t>
            </w:r>
          </w:p>
        </w:tc>
        <w:tc>
          <w:tcPr>
            <w:tcW w:w="1508" w:type="pct"/>
            <w:vAlign w:val="center"/>
          </w:tcPr>
          <w:p w:rsidR="007B5EB2" w:rsidRPr="00161537" w:rsidRDefault="007B5EB2" w:rsidP="00161537">
            <w:pPr>
              <w:pStyle w:val="NoSpacing"/>
              <w:jc w:val="left"/>
              <w:rPr>
                <w:lang w:val="sr-Cyrl-CS"/>
              </w:rPr>
            </w:pPr>
            <w:r w:rsidRPr="00161537">
              <w:rPr>
                <w:lang w:val="sr-Cyrl-CS"/>
              </w:rPr>
              <w:t>копија решења о регистрацији организације</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3.</w:t>
            </w:r>
          </w:p>
        </w:tc>
        <w:tc>
          <w:tcPr>
            <w:tcW w:w="1508" w:type="pct"/>
            <w:vAlign w:val="center"/>
          </w:tcPr>
          <w:p w:rsidR="007B5EB2" w:rsidRPr="00161537" w:rsidRDefault="007B5EB2" w:rsidP="00161537">
            <w:pPr>
              <w:pStyle w:val="NoSpacing"/>
              <w:jc w:val="left"/>
              <w:rPr>
                <w:lang w:val="sr-Cyrl-CS"/>
              </w:rPr>
            </w:pPr>
            <w:r w:rsidRPr="00161537">
              <w:rPr>
                <w:lang w:val="sr-Cyrl-CS"/>
              </w:rPr>
              <w:t>три примерка обрасца предлога програма</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4.</w:t>
            </w:r>
          </w:p>
        </w:tc>
        <w:tc>
          <w:tcPr>
            <w:tcW w:w="1508" w:type="pct"/>
            <w:vAlign w:val="center"/>
          </w:tcPr>
          <w:p w:rsidR="007B5EB2" w:rsidRPr="00161537" w:rsidRDefault="007B5EB2" w:rsidP="00161537">
            <w:pPr>
              <w:pStyle w:val="NoSpacing"/>
              <w:jc w:val="left"/>
              <w:rPr>
                <w:lang w:val="sr-Cyrl-CS"/>
              </w:rPr>
            </w:pPr>
            <w:proofErr w:type="spellStart"/>
            <w:r w:rsidRPr="00161537">
              <w:t>це-де</w:t>
            </w:r>
            <w:proofErr w:type="spellEnd"/>
            <w:r w:rsidRPr="00161537">
              <w:rPr>
                <w:lang w:val="sr-Cyrl-CS"/>
              </w:rPr>
              <w:t>/флеш са предлогом програма</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 xml:space="preserve">5. </w:t>
            </w:r>
          </w:p>
        </w:tc>
        <w:tc>
          <w:tcPr>
            <w:tcW w:w="1508" w:type="pct"/>
            <w:vAlign w:val="center"/>
          </w:tcPr>
          <w:p w:rsidR="007B5EB2" w:rsidRPr="00161537" w:rsidRDefault="007B5EB2" w:rsidP="00161537">
            <w:pPr>
              <w:pStyle w:val="NoSpacing"/>
              <w:jc w:val="left"/>
              <w:rPr>
                <w:lang w:val="sr-Cyrl-CS"/>
              </w:rPr>
            </w:pPr>
            <w:r w:rsidRPr="00161537">
              <w:rPr>
                <w:lang w:val="sr-Cyrl-CS"/>
              </w:rPr>
              <w:t>копија уговора са банком о отварању рачуна</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6.</w:t>
            </w:r>
          </w:p>
        </w:tc>
        <w:tc>
          <w:tcPr>
            <w:tcW w:w="1508" w:type="pct"/>
            <w:vAlign w:val="center"/>
          </w:tcPr>
          <w:p w:rsidR="007B5EB2" w:rsidRPr="00161537" w:rsidRDefault="007B5EB2" w:rsidP="00161537">
            <w:pPr>
              <w:pStyle w:val="NoSpacing"/>
              <w:jc w:val="left"/>
              <w:rPr>
                <w:lang w:val="sr-Cyrl-CS"/>
              </w:rPr>
            </w:pPr>
            <w:r w:rsidRPr="00161537">
              <w:rPr>
                <w:lang w:val="sr-Cyrl-CS"/>
              </w:rPr>
              <w:t>одлуке о суфинансирању програма или потврда намере о суфинансирању програма</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7.</w:t>
            </w:r>
          </w:p>
        </w:tc>
        <w:tc>
          <w:tcPr>
            <w:tcW w:w="1508" w:type="pct"/>
            <w:vAlign w:val="center"/>
          </w:tcPr>
          <w:p w:rsidR="007B5EB2" w:rsidRPr="00161537" w:rsidRDefault="00075306" w:rsidP="00161537">
            <w:pPr>
              <w:pStyle w:val="NoSpacing"/>
              <w:jc w:val="left"/>
              <w:rPr>
                <w:lang w:val="sr-Cyrl-CS"/>
              </w:rPr>
            </w:pPr>
            <w:r>
              <w:rPr>
                <w:lang w:val="sr-Cyrl-CS"/>
              </w:rPr>
              <w:t>копија С</w:t>
            </w:r>
            <w:r w:rsidR="007B5EB2" w:rsidRPr="00161537">
              <w:rPr>
                <w:lang w:val="sr-Cyrl-CS"/>
              </w:rPr>
              <w:t>татута</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8.</w:t>
            </w:r>
          </w:p>
        </w:tc>
        <w:tc>
          <w:tcPr>
            <w:tcW w:w="1508" w:type="pct"/>
            <w:vAlign w:val="center"/>
          </w:tcPr>
          <w:p w:rsidR="007B5EB2" w:rsidRPr="00161537" w:rsidRDefault="007B5EB2" w:rsidP="00161537">
            <w:pPr>
              <w:pStyle w:val="NoSpacing"/>
              <w:jc w:val="left"/>
              <w:rPr>
                <w:lang w:val="sr-Cyrl-CS"/>
              </w:rPr>
            </w:pPr>
            <w:r w:rsidRPr="00161537">
              <w:rPr>
                <w:lang w:val="sr-Cyrl-CS"/>
              </w:rPr>
              <w:t>копија годишњег извештаја и завршног рачуна за претходну годину и финансијског плана за текућу годину</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9.</w:t>
            </w:r>
          </w:p>
        </w:tc>
        <w:tc>
          <w:tcPr>
            <w:tcW w:w="1508" w:type="pct"/>
            <w:vAlign w:val="center"/>
          </w:tcPr>
          <w:p w:rsidR="007B5EB2" w:rsidRPr="00161537" w:rsidRDefault="007B5EB2" w:rsidP="00161537">
            <w:pPr>
              <w:pStyle w:val="NoSpacing"/>
              <w:jc w:val="left"/>
              <w:rPr>
                <w:lang w:val="sr-Cyrl-CS"/>
              </w:rPr>
            </w:pPr>
            <w:r w:rsidRPr="00161537">
              <w:rPr>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10.</w:t>
            </w:r>
          </w:p>
        </w:tc>
        <w:tc>
          <w:tcPr>
            <w:tcW w:w="1508" w:type="pct"/>
            <w:vAlign w:val="center"/>
          </w:tcPr>
          <w:p w:rsidR="007B5EB2" w:rsidRPr="00161537" w:rsidRDefault="007B5EB2" w:rsidP="00161537">
            <w:pPr>
              <w:pStyle w:val="NoSpacing"/>
              <w:jc w:val="left"/>
              <w:rPr>
                <w:lang w:val="sr-Cyrl-CS"/>
              </w:rPr>
            </w:pPr>
            <w:r w:rsidRPr="00161537">
              <w:rPr>
                <w:lang w:val="sr-Cyrl-CS"/>
              </w:rPr>
              <w:t>изјава да не постоје препреке из члана 118. ст. 4. и 5. и чл</w:t>
            </w:r>
            <w:proofErr w:type="spellStart"/>
            <w:r w:rsidRPr="00161537">
              <w:t>ана</w:t>
            </w:r>
            <w:proofErr w:type="spellEnd"/>
            <w:r w:rsidRPr="00161537">
              <w:rPr>
                <w:lang w:val="sr-Cyrl-CS"/>
              </w:rPr>
              <w:t xml:space="preserve"> 133. ст</w:t>
            </w:r>
            <w:proofErr w:type="spellStart"/>
            <w:r w:rsidRPr="00161537">
              <w:t>ав</w:t>
            </w:r>
            <w:proofErr w:type="spellEnd"/>
            <w:r w:rsidRPr="00161537">
              <w:rPr>
                <w:lang w:val="sr-Cyrl-CS"/>
              </w:rPr>
              <w:t xml:space="preserve"> 5. Закона о спорту</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11.</w:t>
            </w:r>
          </w:p>
        </w:tc>
        <w:tc>
          <w:tcPr>
            <w:tcW w:w="1508" w:type="pct"/>
            <w:vAlign w:val="center"/>
          </w:tcPr>
          <w:p w:rsidR="007B5EB2" w:rsidRPr="00161537" w:rsidRDefault="007B5EB2" w:rsidP="00161537">
            <w:pPr>
              <w:pStyle w:val="NoSpacing"/>
              <w:jc w:val="left"/>
              <w:rPr>
                <w:lang w:val="sr-Cyrl-CS"/>
              </w:rPr>
            </w:pPr>
            <w:r w:rsidRPr="00161537">
              <w:rPr>
                <w:lang w:val="sr-Cyrl-CS"/>
              </w:rPr>
              <w:t>одлука надлежног органа носиоца програма о подношењу предлога програма</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12.</w:t>
            </w:r>
          </w:p>
        </w:tc>
        <w:tc>
          <w:tcPr>
            <w:tcW w:w="1508" w:type="pct"/>
            <w:vAlign w:val="center"/>
          </w:tcPr>
          <w:p w:rsidR="007B5EB2" w:rsidRPr="00161537" w:rsidRDefault="007B5EB2" w:rsidP="00161537">
            <w:pPr>
              <w:pStyle w:val="NoSpacing"/>
              <w:jc w:val="left"/>
              <w:rPr>
                <w:lang w:val="sr-Cyrl-CS"/>
              </w:rPr>
            </w:pPr>
            <w:r w:rsidRPr="00161537">
              <w:rPr>
                <w:lang w:val="sr-Cyrl-CS"/>
              </w:rPr>
              <w:t>позивно писмо за учешће на конференцији, семинару и сл.</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t>13.</w:t>
            </w:r>
          </w:p>
        </w:tc>
        <w:tc>
          <w:tcPr>
            <w:tcW w:w="1508" w:type="pct"/>
            <w:vAlign w:val="center"/>
          </w:tcPr>
          <w:p w:rsidR="007B5EB2" w:rsidRPr="00161537" w:rsidRDefault="007B5EB2" w:rsidP="00161537">
            <w:pPr>
              <w:pStyle w:val="NoSpacing"/>
              <w:jc w:val="left"/>
              <w:rPr>
                <w:lang w:val="sr-Cyrl-CS"/>
              </w:rPr>
            </w:pPr>
            <w:r w:rsidRPr="00161537">
              <w:rPr>
                <w:lang w:val="sr-Cyrl-CS"/>
              </w:rPr>
              <w:t>изјав</w:t>
            </w:r>
            <w:r w:rsidRPr="00161537">
              <w:t>а</w:t>
            </w:r>
            <w:r w:rsidRPr="00161537">
              <w:rPr>
                <w:lang w:val="sr-Cyrl-CS"/>
              </w:rPr>
              <w:t xml:space="preserve"> о партнерству попуњен</w:t>
            </w:r>
            <w:r w:rsidRPr="00161537">
              <w:t>а</w:t>
            </w:r>
            <w:r w:rsidRPr="00161537">
              <w:rPr>
                <w:lang w:val="sr-Cyrl-CS"/>
              </w:rPr>
              <w:t xml:space="preserve"> и потписан</w:t>
            </w:r>
            <w:r w:rsidRPr="00161537">
              <w:t>а</w:t>
            </w:r>
            <w:r w:rsidRPr="00161537">
              <w:rPr>
                <w:lang w:val="sr-Cyrl-CS"/>
              </w:rPr>
              <w:t xml:space="preserve"> од </w:t>
            </w:r>
            <w:r w:rsidRPr="00161537">
              <w:rPr>
                <w:lang w:val="sr-Cyrl-CS"/>
              </w:rPr>
              <w:lastRenderedPageBreak/>
              <w:t>стране свих партнера у програму</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r w:rsidRPr="00161537">
              <w:rPr>
                <w:lang w:val="sr-Cyrl-CS"/>
              </w:rPr>
              <w:lastRenderedPageBreak/>
              <w:t>14.</w:t>
            </w:r>
          </w:p>
        </w:tc>
        <w:tc>
          <w:tcPr>
            <w:tcW w:w="1508" w:type="pct"/>
            <w:vAlign w:val="center"/>
          </w:tcPr>
          <w:p w:rsidR="007B5EB2" w:rsidRPr="00161537" w:rsidRDefault="007B5EB2" w:rsidP="00161537">
            <w:pPr>
              <w:pStyle w:val="NoSpacing"/>
              <w:jc w:val="left"/>
              <w:rPr>
                <w:lang w:val="sr-Cyrl-CS"/>
              </w:rPr>
            </w:pPr>
            <w:r w:rsidRPr="00161537">
              <w:rPr>
                <w:lang w:val="sr-Cyrl-CS"/>
              </w:rPr>
              <w:t>копија решења о додели ПИБ-а (ако ПИБ није садржан у решењу о регистрацији)</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p>
        </w:tc>
        <w:tc>
          <w:tcPr>
            <w:tcW w:w="1508" w:type="pct"/>
            <w:vAlign w:val="center"/>
          </w:tcPr>
          <w:p w:rsidR="007B5EB2" w:rsidRPr="00161537" w:rsidRDefault="007B5EB2" w:rsidP="00161537">
            <w:pPr>
              <w:pStyle w:val="NoSpacing"/>
              <w:jc w:val="left"/>
              <w:rPr>
                <w:lang w:val="sr-Cyrl-CS"/>
              </w:rPr>
            </w:pPr>
            <w:r w:rsidRPr="00161537">
              <w:rPr>
                <w:lang w:val="sr-Cyrl-CS"/>
              </w:rPr>
              <w:t>Други прилози</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pPr>
            <w:r w:rsidRPr="00161537">
              <w:rPr>
                <w:lang w:val="sr-Cyrl-CS"/>
              </w:rPr>
              <w:t>1</w:t>
            </w:r>
            <w:r w:rsidRPr="00161537">
              <w:t>.</w:t>
            </w:r>
          </w:p>
        </w:tc>
        <w:tc>
          <w:tcPr>
            <w:tcW w:w="1508" w:type="pct"/>
            <w:vAlign w:val="center"/>
          </w:tcPr>
          <w:p w:rsidR="007B5EB2" w:rsidRPr="00161537" w:rsidRDefault="007B5EB2" w:rsidP="00161537">
            <w:pPr>
              <w:pStyle w:val="NoSpacing"/>
              <w:jc w:val="left"/>
              <w:rPr>
                <w:lang w:val="sr-Cyrl-CS"/>
              </w:rPr>
            </w:pPr>
            <w:r w:rsidRPr="00161537">
              <w:rPr>
                <w:lang w:val="sr-Cyrl-CS"/>
              </w:rPr>
              <w:t>материјали који илуструју рад организације (референце)</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pPr>
            <w:r w:rsidRPr="00161537">
              <w:rPr>
                <w:lang w:val="sr-Cyrl-CS"/>
              </w:rPr>
              <w:t>2</w:t>
            </w:r>
            <w:r w:rsidRPr="00161537">
              <w:t>.</w:t>
            </w:r>
          </w:p>
        </w:tc>
        <w:tc>
          <w:tcPr>
            <w:tcW w:w="1508" w:type="pct"/>
            <w:vAlign w:val="center"/>
          </w:tcPr>
          <w:p w:rsidR="007B5EB2" w:rsidRPr="00161537" w:rsidRDefault="007B5EB2" w:rsidP="00161537">
            <w:pPr>
              <w:pStyle w:val="NoSpacing"/>
              <w:jc w:val="left"/>
              <w:rPr>
                <w:lang w:val="sr-Cyrl-CS"/>
              </w:rPr>
            </w:pPr>
            <w:r w:rsidRPr="00161537">
              <w:rPr>
                <w:lang w:val="sr-Cyrl-CS"/>
              </w:rPr>
              <w:t>писмо препоруке</w:t>
            </w: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r w:rsidR="007B5EB2" w:rsidRPr="00161537" w:rsidTr="00161537">
        <w:tc>
          <w:tcPr>
            <w:tcW w:w="275" w:type="pct"/>
          </w:tcPr>
          <w:p w:rsidR="007B5EB2" w:rsidRPr="00161537" w:rsidRDefault="007B5EB2" w:rsidP="00161537">
            <w:pPr>
              <w:pStyle w:val="NoSpacing"/>
              <w:rPr>
                <w:lang w:val="sr-Cyrl-CS"/>
              </w:rPr>
            </w:pPr>
          </w:p>
        </w:tc>
        <w:tc>
          <w:tcPr>
            <w:tcW w:w="1508" w:type="pct"/>
          </w:tcPr>
          <w:p w:rsidR="007B5EB2" w:rsidRPr="00161537" w:rsidRDefault="007B5EB2" w:rsidP="00161537">
            <w:pPr>
              <w:pStyle w:val="NoSpacing"/>
              <w:rPr>
                <w:lang w:val="sr-Cyrl-CS"/>
              </w:rPr>
            </w:pPr>
          </w:p>
        </w:tc>
        <w:tc>
          <w:tcPr>
            <w:tcW w:w="1220"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c>
          <w:tcPr>
            <w:tcW w:w="999" w:type="pct"/>
          </w:tcPr>
          <w:p w:rsidR="007B5EB2" w:rsidRPr="00161537" w:rsidRDefault="007B5EB2" w:rsidP="00161537">
            <w:pPr>
              <w:pStyle w:val="NoSpacing"/>
              <w:rPr>
                <w:lang w:val="sr-Cyrl-CS"/>
              </w:rPr>
            </w:pPr>
          </w:p>
        </w:tc>
      </w:tr>
    </w:tbl>
    <w:p w:rsidR="007B5EB2" w:rsidRPr="00A1748F" w:rsidRDefault="007B5EB2" w:rsidP="007B5EB2">
      <w:pPr>
        <w:pStyle w:val="BodyText"/>
        <w:tabs>
          <w:tab w:val="left" w:pos="360"/>
        </w:tabs>
        <w:spacing w:after="0" w:line="240" w:lineRule="auto"/>
        <w:ind w:firstLine="0"/>
        <w:rPr>
          <w:sz w:val="28"/>
          <w:szCs w:val="28"/>
          <w:lang w:val="sr-Cyrl-CS"/>
        </w:rPr>
      </w:pPr>
    </w:p>
    <w:p w:rsidR="007B5EB2" w:rsidRPr="00161537" w:rsidRDefault="007B5EB2" w:rsidP="00161537">
      <w:pPr>
        <w:outlineLvl w:val="0"/>
        <w:rPr>
          <w:b/>
          <w:sz w:val="28"/>
          <w:szCs w:val="28"/>
        </w:rPr>
      </w:pPr>
      <w:r w:rsidRPr="00A1748F">
        <w:rPr>
          <w:b/>
          <w:sz w:val="28"/>
          <w:szCs w:val="28"/>
          <w:lang w:val="sr-Cyrl-CS"/>
        </w:rPr>
        <w:br w:type="page"/>
      </w:r>
    </w:p>
    <w:p w:rsidR="007B5EB2" w:rsidRPr="00161537" w:rsidRDefault="007B5EB2" w:rsidP="007B5EB2">
      <w:pPr>
        <w:rPr>
          <w:lang w:val="sr-Cyrl-CS"/>
        </w:rPr>
      </w:pPr>
      <w:r w:rsidRPr="00161537">
        <w:rPr>
          <w:b/>
          <w:lang w:val="sr-Cyrl-CS"/>
        </w:rPr>
        <w:lastRenderedPageBreak/>
        <w:t>ИЗЈАВА</w:t>
      </w:r>
      <w:r w:rsidRPr="00161537">
        <w:rPr>
          <w:lang w:val="sr-Cyrl-CS"/>
        </w:rPr>
        <w:t xml:space="preserve">: </w:t>
      </w:r>
    </w:p>
    <w:p w:rsidR="007B5EB2" w:rsidRPr="00161537" w:rsidRDefault="007B5EB2" w:rsidP="007B5EB2">
      <w:pPr>
        <w:rPr>
          <w:lang w:val="sr-Cyrl-CS"/>
        </w:rPr>
      </w:pPr>
    </w:p>
    <w:p w:rsidR="007B5EB2" w:rsidRPr="00161537" w:rsidRDefault="007B5EB2" w:rsidP="007B5EB2">
      <w:pPr>
        <w:tabs>
          <w:tab w:val="left" w:pos="1800"/>
        </w:tabs>
        <w:spacing w:after="240"/>
        <w:ind w:left="360"/>
        <w:rPr>
          <w:lang w:val="sr-Cyrl-CS"/>
        </w:rPr>
      </w:pPr>
      <w:r w:rsidRPr="00161537">
        <w:rPr>
          <w:lang w:val="sr-Cyrl-CS"/>
        </w:rPr>
        <w:t xml:space="preserve">1. Изјављујем да смо упознати и сагласни да Општинско веће  није у обавези да одобри и финансира предложени програм. </w:t>
      </w:r>
    </w:p>
    <w:p w:rsidR="007B5EB2" w:rsidRPr="00161537" w:rsidRDefault="007B5EB2" w:rsidP="007B5EB2">
      <w:pPr>
        <w:tabs>
          <w:tab w:val="left" w:pos="1800"/>
        </w:tabs>
        <w:spacing w:after="240"/>
        <w:ind w:left="360"/>
        <w:rPr>
          <w:lang w:val="sr-Cyrl-CS"/>
        </w:rPr>
      </w:pPr>
      <w:r w:rsidRPr="00161537">
        <w:rPr>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7B5EB2" w:rsidRPr="00161537" w:rsidRDefault="007B5EB2" w:rsidP="007B5EB2">
      <w:pPr>
        <w:spacing w:after="240"/>
        <w:ind w:left="360"/>
        <w:rPr>
          <w:lang w:val="sr-Cyrl-CS"/>
        </w:rPr>
      </w:pPr>
      <w:r w:rsidRPr="00161537">
        <w:t xml:space="preserve">3. </w:t>
      </w:r>
      <w:r w:rsidRPr="00161537">
        <w:rPr>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161537">
        <w:t>о</w:t>
      </w:r>
      <w:r w:rsidRPr="00161537">
        <w:rPr>
          <w:lang w:val="sr-Cyrl-CS"/>
        </w:rPr>
        <w:t xml:space="preserve"> тражена прецизирања и интервенције у предлогу програма. </w:t>
      </w:r>
    </w:p>
    <w:p w:rsidR="00161537" w:rsidRDefault="00161537" w:rsidP="007B5EB2">
      <w:pPr>
        <w:tabs>
          <w:tab w:val="left" w:pos="1800"/>
        </w:tabs>
        <w:spacing w:after="240"/>
      </w:pPr>
    </w:p>
    <w:p w:rsidR="007B5EB2" w:rsidRPr="00161537" w:rsidRDefault="007B5EB2" w:rsidP="007B5EB2">
      <w:pPr>
        <w:tabs>
          <w:tab w:val="left" w:pos="1800"/>
        </w:tabs>
        <w:spacing w:after="240"/>
        <w:rPr>
          <w:lang w:val="sr-Cyrl-CS"/>
        </w:rPr>
      </w:pPr>
      <w:r w:rsidRPr="00161537">
        <w:rPr>
          <w:lang w:val="sr-Cyrl-CS"/>
        </w:rPr>
        <w:t>Место и датум: _______________________________</w:t>
      </w:r>
    </w:p>
    <w:p w:rsidR="00A96BD1" w:rsidRDefault="00A96BD1" w:rsidP="00A96BD1">
      <w:pPr>
        <w:rPr>
          <w:sz w:val="28"/>
          <w:szCs w:val="28"/>
        </w:rPr>
      </w:pPr>
    </w:p>
    <w:p w:rsidR="00A96BD1" w:rsidRDefault="00A96BD1" w:rsidP="00A96BD1">
      <w:pPr>
        <w:rPr>
          <w:sz w:val="28"/>
          <w:szCs w:val="28"/>
          <w:lang w:val="sr-Cyrl-CS"/>
        </w:rPr>
      </w:pPr>
      <w:r>
        <w:rPr>
          <w:sz w:val="28"/>
          <w:szCs w:val="28"/>
          <w:lang w:val="sr-Cyrl-CS"/>
        </w:rPr>
        <w:t xml:space="preserve">Руководилац пројекта         </w:t>
      </w:r>
      <w:r w:rsidRPr="004B1E45">
        <w:rPr>
          <w:sz w:val="28"/>
          <w:szCs w:val="28"/>
          <w:lang w:val="sr-Cyrl-CS"/>
        </w:rPr>
        <w:t xml:space="preserve"> </w:t>
      </w:r>
      <w:r>
        <w:rPr>
          <w:sz w:val="28"/>
          <w:szCs w:val="28"/>
          <w:lang w:val="sr-Cyrl-CS"/>
        </w:rPr>
        <w:t xml:space="preserve">            М. П.             </w:t>
      </w:r>
      <w:r w:rsidRPr="004B1E45">
        <w:rPr>
          <w:sz w:val="28"/>
          <w:szCs w:val="28"/>
          <w:lang w:val="sr-Cyrl-CS"/>
        </w:rPr>
        <w:t>Л</w:t>
      </w:r>
      <w:r>
        <w:rPr>
          <w:sz w:val="28"/>
          <w:szCs w:val="28"/>
          <w:lang w:val="sr-Cyrl-CS"/>
        </w:rPr>
        <w:t>ице овлашћено за подносиоца</w:t>
      </w:r>
    </w:p>
    <w:p w:rsidR="00A96BD1" w:rsidRPr="004B1E45" w:rsidRDefault="00A96BD1" w:rsidP="00A96BD1">
      <w:pPr>
        <w:jc w:val="right"/>
        <w:rPr>
          <w:sz w:val="28"/>
          <w:szCs w:val="28"/>
          <w:lang w:val="sr-Cyrl-CS"/>
        </w:rPr>
      </w:pPr>
      <w:r>
        <w:rPr>
          <w:sz w:val="28"/>
          <w:szCs w:val="28"/>
          <w:lang w:val="sr-Cyrl-CS"/>
        </w:rPr>
        <w:t>предлога пројекта</w:t>
      </w:r>
    </w:p>
    <w:p w:rsidR="00A96BD1" w:rsidRPr="004B1E45" w:rsidRDefault="00A96BD1" w:rsidP="00A96BD1">
      <w:pPr>
        <w:rPr>
          <w:sz w:val="28"/>
          <w:szCs w:val="28"/>
          <w:lang w:val="sr-Cyrl-CS"/>
        </w:rPr>
      </w:pPr>
    </w:p>
    <w:p w:rsidR="00A96BD1" w:rsidRDefault="00A96BD1" w:rsidP="00A96BD1">
      <w:pPr>
        <w:rPr>
          <w:b/>
          <w:spacing w:val="6"/>
          <w:sz w:val="28"/>
          <w:szCs w:val="28"/>
          <w:lang w:val="sr-Cyrl-CS"/>
        </w:rPr>
      </w:pPr>
      <w:r>
        <w:rPr>
          <w:b/>
          <w:spacing w:val="6"/>
          <w:sz w:val="28"/>
          <w:szCs w:val="28"/>
          <w:lang w:val="sr-Cyrl-CS"/>
        </w:rPr>
        <w:t>_______________________                                        ________________________</w:t>
      </w:r>
    </w:p>
    <w:p w:rsidR="00A96BD1" w:rsidRDefault="00A96BD1" w:rsidP="00A96BD1">
      <w:pPr>
        <w:rPr>
          <w:b/>
          <w:spacing w:val="6"/>
          <w:sz w:val="28"/>
          <w:szCs w:val="28"/>
          <w:lang w:val="sr-Cyrl-CS"/>
        </w:rPr>
      </w:pPr>
    </w:p>
    <w:p w:rsidR="008919FD" w:rsidRPr="007B5EB2" w:rsidRDefault="008919FD" w:rsidP="007B5EB2"/>
    <w:sectPr w:rsidR="008919FD" w:rsidRPr="007B5EB2" w:rsidSect="00590F88">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B5EB2"/>
    <w:rsid w:val="00075306"/>
    <w:rsid w:val="00161537"/>
    <w:rsid w:val="001C20BB"/>
    <w:rsid w:val="001F7338"/>
    <w:rsid w:val="002A5103"/>
    <w:rsid w:val="002C0749"/>
    <w:rsid w:val="00485CCC"/>
    <w:rsid w:val="00590F88"/>
    <w:rsid w:val="00621160"/>
    <w:rsid w:val="006846BE"/>
    <w:rsid w:val="007B5EB2"/>
    <w:rsid w:val="008919FD"/>
    <w:rsid w:val="008D2EB3"/>
    <w:rsid w:val="00A96BD1"/>
    <w:rsid w:val="00D0365E"/>
    <w:rsid w:val="00D73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B2"/>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B5EB2"/>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5EB2"/>
    <w:rPr>
      <w:rFonts w:ascii="Arial" w:eastAsia="Times New Roman" w:hAnsi="Arial" w:cs="Times New Roman"/>
      <w:b/>
      <w:bCs/>
      <w:sz w:val="26"/>
      <w:szCs w:val="26"/>
    </w:rPr>
  </w:style>
  <w:style w:type="character" w:customStyle="1" w:styleId="BodyTextChar">
    <w:name w:val="Body Text Char"/>
    <w:aliases w:val="Char Char"/>
    <w:link w:val="BodyText"/>
    <w:locked/>
    <w:rsid w:val="007B5EB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7B5EB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7B5E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5EB2"/>
    <w:rPr>
      <w:rFonts w:ascii="Tahoma" w:hAnsi="Tahoma" w:cs="Tahoma"/>
      <w:sz w:val="16"/>
      <w:szCs w:val="16"/>
    </w:rPr>
  </w:style>
  <w:style w:type="character" w:customStyle="1" w:styleId="BalloonTextChar">
    <w:name w:val="Balloon Text Char"/>
    <w:basedOn w:val="DefaultParagraphFont"/>
    <w:link w:val="BalloonText"/>
    <w:uiPriority w:val="99"/>
    <w:semiHidden/>
    <w:rsid w:val="007B5EB2"/>
    <w:rPr>
      <w:rFonts w:ascii="Tahoma" w:eastAsia="Times New Roman" w:hAnsi="Tahoma" w:cs="Tahoma"/>
      <w:sz w:val="16"/>
      <w:szCs w:val="16"/>
    </w:rPr>
  </w:style>
  <w:style w:type="paragraph" w:styleId="NoSpacing">
    <w:name w:val="No Spacing"/>
    <w:uiPriority w:val="1"/>
    <w:qFormat/>
    <w:rsid w:val="00590F88"/>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Jadranka</cp:lastModifiedBy>
  <cp:revision>4</cp:revision>
  <dcterms:created xsi:type="dcterms:W3CDTF">2019-01-30T09:38:00Z</dcterms:created>
  <dcterms:modified xsi:type="dcterms:W3CDTF">2019-01-30T09:39:00Z</dcterms:modified>
</cp:coreProperties>
</file>